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C571B" w:rsidRDefault="009C571B" w:rsidP="009C571B">
      <w:pPr>
        <w:pStyle w:val="Titolo1"/>
      </w:pPr>
      <w:proofErr w:type="spellStart"/>
      <w:r>
        <w:t>MissionFleet</w:t>
      </w:r>
      <w:proofErr w:type="spellEnd"/>
      <w:r>
        <w:t xml:space="preserve"> Awards 2023, </w:t>
      </w:r>
      <w:r w:rsidRPr="00EA1E7D">
        <w:t>Candidature</w:t>
      </w:r>
      <w:r>
        <w:t xml:space="preserve"> aperte al premio dell’auto aziendale</w:t>
      </w:r>
    </w:p>
    <w:p w:rsidR="009C571B" w:rsidRPr="00F64B88" w:rsidRDefault="009C571B" w:rsidP="009C571B">
      <w:pPr>
        <w:rPr>
          <w:i/>
        </w:rPr>
      </w:pPr>
      <w:r w:rsidRPr="00F64B88">
        <w:rPr>
          <w:i/>
        </w:rPr>
        <w:t xml:space="preserve">Ufficialmente </w:t>
      </w:r>
      <w:r>
        <w:rPr>
          <w:i/>
        </w:rPr>
        <w:t xml:space="preserve">al via </w:t>
      </w:r>
      <w:r w:rsidRPr="00F64B88">
        <w:rPr>
          <w:i/>
        </w:rPr>
        <w:t>l’ottava edizione di MFA, il primo premio del settore automotive nazionale dedicato al mondo delle flotte aziendali</w:t>
      </w:r>
      <w:r>
        <w:rPr>
          <w:i/>
        </w:rPr>
        <w:t>. Novità e fasi di selezione da qui a</w:t>
      </w:r>
      <w:r w:rsidR="00094ED4">
        <w:rPr>
          <w:i/>
        </w:rPr>
        <w:t>l 27</w:t>
      </w:r>
      <w:r>
        <w:rPr>
          <w:i/>
        </w:rPr>
        <w:t xml:space="preserve"> novembre</w:t>
      </w:r>
    </w:p>
    <w:p w:rsidR="009C571B" w:rsidRDefault="009C571B" w:rsidP="009C571B"/>
    <w:p w:rsidR="009C571B" w:rsidRDefault="009C571B" w:rsidP="009C571B">
      <w:r>
        <w:t xml:space="preserve">MILANO, 9 maggio 2023. Sembra tanto, ma non lo è. Parliamo del tempo, dei sei mesi abbondanti che ci separano dalla serata </w:t>
      </w:r>
      <w:proofErr w:type="spellStart"/>
      <w:r>
        <w:t>MissionFleet</w:t>
      </w:r>
      <w:proofErr w:type="spellEnd"/>
      <w:r>
        <w:t xml:space="preserve"> Awards 2023. Metà percorso, circa, tra la settima e l’ottava edizione del premio che </w:t>
      </w:r>
      <w:proofErr w:type="spellStart"/>
      <w:r>
        <w:t>Newsteca</w:t>
      </w:r>
      <w:proofErr w:type="spellEnd"/>
      <w:r>
        <w:t xml:space="preserve"> dedica al </w:t>
      </w:r>
      <w:r w:rsidRPr="00341AA8">
        <w:rPr>
          <w:b/>
        </w:rPr>
        <w:t>mondo delle flotte</w:t>
      </w:r>
      <w:r>
        <w:t xml:space="preserve">, </w:t>
      </w:r>
      <w:proofErr w:type="spellStart"/>
      <w:r>
        <w:t>dell’automotive</w:t>
      </w:r>
      <w:proofErr w:type="spellEnd"/>
      <w:r>
        <w:t xml:space="preserve"> aziendale tricolore.</w:t>
      </w:r>
    </w:p>
    <w:p w:rsidR="009C571B" w:rsidRPr="009A4F95" w:rsidRDefault="00B25177" w:rsidP="009C571B">
      <w:hyperlink r:id="rId7" w:history="1">
        <w:r w:rsidR="009C571B" w:rsidRPr="00915B36">
          <w:rPr>
            <w:rStyle w:val="Collegamentoipertestuale"/>
          </w:rPr>
          <w:t>L’edizione del 2022</w:t>
        </w:r>
      </w:hyperlink>
      <w:r w:rsidR="009C571B">
        <w:t xml:space="preserve"> ha contato ventitré premi assegnati, con centottanta ospiti alla serata di gala, tra fleet e </w:t>
      </w:r>
      <w:proofErr w:type="spellStart"/>
      <w:r w:rsidR="009C571B">
        <w:t>mobility</w:t>
      </w:r>
      <w:proofErr w:type="spellEnd"/>
      <w:r w:rsidR="009C571B">
        <w:t xml:space="preserve"> manager, rappresentanti delle Case e delle Aziende di settore</w:t>
      </w:r>
      <w:r w:rsidR="009C571B">
        <w:rPr>
          <w:color w:val="FF0000"/>
        </w:rPr>
        <w:t xml:space="preserve">. </w:t>
      </w:r>
      <w:r w:rsidR="009C571B">
        <w:t xml:space="preserve">Con il mese </w:t>
      </w:r>
      <w:r w:rsidR="00C60BF5">
        <w:t xml:space="preserve">di </w:t>
      </w:r>
      <w:r w:rsidR="009C571B">
        <w:t xml:space="preserve">maggio si aprono le </w:t>
      </w:r>
      <w:r w:rsidR="009C571B" w:rsidRPr="00EA1E7D">
        <w:t>candidature</w:t>
      </w:r>
      <w:r w:rsidR="009C571B">
        <w:t xml:space="preserve"> alla nuova edizione, </w:t>
      </w:r>
      <w:r w:rsidR="00C60BF5">
        <w:t>già</w:t>
      </w:r>
      <w:r w:rsidR="009C571B">
        <w:t xml:space="preserve"> online sul </w:t>
      </w:r>
      <w:hyperlink r:id="rId8" w:history="1">
        <w:r w:rsidR="009C571B" w:rsidRPr="00915B36">
          <w:rPr>
            <w:rStyle w:val="Collegamentoipertestuale"/>
          </w:rPr>
          <w:t>sito dedicato</w:t>
        </w:r>
      </w:hyperlink>
      <w:r w:rsidR="009C571B">
        <w:t xml:space="preserve"> per tutte le categorie: </w:t>
      </w:r>
      <w:r w:rsidR="009C571B" w:rsidRPr="00341AA8">
        <w:rPr>
          <w:b/>
        </w:rPr>
        <w:t>Aziende di settore, Case auto e Fleet manager</w:t>
      </w:r>
      <w:r w:rsidR="009C571B">
        <w:t>.</w:t>
      </w:r>
    </w:p>
    <w:p w:rsidR="009C571B" w:rsidRDefault="009C571B" w:rsidP="009C571B">
      <w:r>
        <w:t xml:space="preserve">Varie le classi di selezione, con premi ai manager più proattivi e capaci, ai migliori prodotti e servizi e alle top seller di segmento, per il mondo flotte. Da subito, via alle quattro fasi canoniche di MFA, che proseguiranno fino all’autunno. Ovvero le cosiddette online </w:t>
      </w:r>
      <w:proofErr w:type="spellStart"/>
      <w:r>
        <w:t>application</w:t>
      </w:r>
      <w:proofErr w:type="spellEnd"/>
      <w:r>
        <w:t xml:space="preserve"> di categoria, le presentazioni dei progetti alla giuria, quindi le riunioni e le votazioni, per arrivare poi alla serata di networking e premiazione.</w:t>
      </w:r>
    </w:p>
    <w:p w:rsidR="009C571B" w:rsidRPr="00915B36" w:rsidRDefault="009C571B" w:rsidP="009C571B">
      <w:pPr>
        <w:rPr>
          <w:b/>
          <w:sz w:val="24"/>
        </w:rPr>
      </w:pPr>
      <w:proofErr w:type="spellStart"/>
      <w:r w:rsidRPr="00915B36">
        <w:rPr>
          <w:b/>
          <w:sz w:val="24"/>
        </w:rPr>
        <w:t>MissionFleet</w:t>
      </w:r>
      <w:proofErr w:type="spellEnd"/>
      <w:r w:rsidRPr="00915B36">
        <w:rPr>
          <w:b/>
          <w:sz w:val="24"/>
        </w:rPr>
        <w:t xml:space="preserve"> Awards 2023, Le fasi</w:t>
      </w:r>
    </w:p>
    <w:p w:rsidR="009C571B" w:rsidRDefault="009C571B" w:rsidP="009C571B">
      <w:r>
        <w:t xml:space="preserve">Entro </w:t>
      </w:r>
      <w:proofErr w:type="gramStart"/>
      <w:r>
        <w:t>Giugno</w:t>
      </w:r>
      <w:proofErr w:type="gramEnd"/>
      <w:r>
        <w:t xml:space="preserve"> – Iscrizioni aperte per registrazione e compilazione moduli</w:t>
      </w:r>
    </w:p>
    <w:p w:rsidR="009C571B" w:rsidRDefault="009C571B" w:rsidP="009C571B">
      <w:r w:rsidRPr="00EA1E7D">
        <w:t xml:space="preserve">Luglio </w:t>
      </w:r>
      <w:r>
        <w:t xml:space="preserve">- Pubblicazione </w:t>
      </w:r>
      <w:proofErr w:type="spellStart"/>
      <w:r>
        <w:t>shortlist</w:t>
      </w:r>
      <w:proofErr w:type="spellEnd"/>
      <w:r>
        <w:t xml:space="preserve"> e successive Votazioni online fornitori</w:t>
      </w:r>
    </w:p>
    <w:p w:rsidR="009C571B" w:rsidRPr="00344252" w:rsidRDefault="009C571B" w:rsidP="009C571B">
      <w:pPr>
        <w:rPr>
          <w:color w:val="FF0000"/>
        </w:rPr>
      </w:pPr>
      <w:r>
        <w:t>13 Settembre e 18 Ottobre - Riunioni giuria</w:t>
      </w:r>
    </w:p>
    <w:p w:rsidR="009C571B" w:rsidRDefault="009C571B" w:rsidP="009C571B">
      <w:r>
        <w:t>27 Novembre - Serata di gala con premiazioni</w:t>
      </w:r>
      <w:r w:rsidR="00094ED4">
        <w:t xml:space="preserve"> (Alcatraz, Milano)</w:t>
      </w:r>
    </w:p>
    <w:p w:rsidR="009C571B" w:rsidRPr="00915B36" w:rsidRDefault="009C571B" w:rsidP="009C571B">
      <w:pPr>
        <w:rPr>
          <w:b/>
          <w:sz w:val="24"/>
        </w:rPr>
      </w:pPr>
      <w:r w:rsidRPr="00915B36">
        <w:rPr>
          <w:b/>
          <w:sz w:val="24"/>
        </w:rPr>
        <w:t>La giuria</w:t>
      </w:r>
    </w:p>
    <w:p w:rsidR="009C571B" w:rsidRDefault="009C571B" w:rsidP="009C571B">
      <w:r>
        <w:t xml:space="preserve">I premi sono assegnati come sempre da una </w:t>
      </w:r>
      <w:r w:rsidRPr="001C597D">
        <w:rPr>
          <w:b/>
        </w:rPr>
        <w:t>giuria super partes, composta da fleet manager di primarie aziende internazionali e addetti ai lavori</w:t>
      </w:r>
      <w:r>
        <w:t xml:space="preserve"> in ambito company car. Ecco quelli coinvolti in MFA 2023: Simone </w:t>
      </w:r>
      <w:proofErr w:type="spellStart"/>
      <w:r>
        <w:t>Boeretto</w:t>
      </w:r>
      <w:proofErr w:type="spellEnd"/>
      <w:r>
        <w:t xml:space="preserve"> (Direttore Servizi Generali | Eismann Italia); Tommaso Cerliani (</w:t>
      </w:r>
      <w:r w:rsidRPr="00EA1E7D">
        <w:t>Fleet Manager | A2A</w:t>
      </w:r>
      <w:r>
        <w:t xml:space="preserve">); Laura Campodonico (Travel Fleet &amp; </w:t>
      </w:r>
      <w:proofErr w:type="spellStart"/>
      <w:r>
        <w:t>Mobility</w:t>
      </w:r>
      <w:proofErr w:type="spellEnd"/>
      <w:r>
        <w:t xml:space="preserve"> Manager EMEA | ERG Group); Nicola D’Onofrio (Fleet Manager | </w:t>
      </w:r>
      <w:proofErr w:type="spellStart"/>
      <w:r>
        <w:t>Bomi</w:t>
      </w:r>
      <w:proofErr w:type="spellEnd"/>
      <w:r>
        <w:t xml:space="preserve"> Group); Paola </w:t>
      </w:r>
      <w:proofErr w:type="spellStart"/>
      <w:r>
        <w:t>Felcaro</w:t>
      </w:r>
      <w:proofErr w:type="spellEnd"/>
      <w:r>
        <w:t xml:space="preserve"> (Global Fleet </w:t>
      </w:r>
      <w:proofErr w:type="spellStart"/>
      <w:r>
        <w:t>Category</w:t>
      </w:r>
      <w:proofErr w:type="spellEnd"/>
      <w:r>
        <w:t xml:space="preserve"> Manager | Schneider Electric);</w:t>
      </w:r>
      <w:r w:rsidRPr="00497D25">
        <w:t xml:space="preserve"> </w:t>
      </w:r>
      <w:r>
        <w:t>Silvio Fornera (</w:t>
      </w:r>
      <w:r w:rsidRPr="00497D25">
        <w:t xml:space="preserve">Fleet &amp; </w:t>
      </w:r>
      <w:proofErr w:type="spellStart"/>
      <w:r w:rsidRPr="00497D25">
        <w:t>Mobility</w:t>
      </w:r>
      <w:proofErr w:type="spellEnd"/>
      <w:r w:rsidRPr="00497D25">
        <w:t xml:space="preserve"> Manager | Sammontana</w:t>
      </w:r>
      <w:r>
        <w:t>); Fabio Luongo (</w:t>
      </w:r>
      <w:proofErr w:type="spellStart"/>
      <w:r>
        <w:t>Auxiliary</w:t>
      </w:r>
      <w:proofErr w:type="spellEnd"/>
      <w:r>
        <w:t xml:space="preserve"> Services &amp; </w:t>
      </w:r>
      <w:proofErr w:type="spellStart"/>
      <w:r>
        <w:t>Indirect</w:t>
      </w:r>
      <w:proofErr w:type="spellEnd"/>
      <w:r>
        <w:t xml:space="preserve"> </w:t>
      </w:r>
      <w:proofErr w:type="spellStart"/>
      <w:r>
        <w:t>Material</w:t>
      </w:r>
      <w:proofErr w:type="spellEnd"/>
      <w:r>
        <w:t xml:space="preserve"> </w:t>
      </w:r>
      <w:proofErr w:type="spellStart"/>
      <w:r>
        <w:t>Purchasing</w:t>
      </w:r>
      <w:proofErr w:type="spellEnd"/>
      <w:r>
        <w:t xml:space="preserve"> Manager | </w:t>
      </w:r>
      <w:proofErr w:type="spellStart"/>
      <w:r>
        <w:t>Eldor</w:t>
      </w:r>
      <w:proofErr w:type="spellEnd"/>
      <w:r>
        <w:t xml:space="preserve"> Corporation); Ricciardo </w:t>
      </w:r>
      <w:proofErr w:type="spellStart"/>
      <w:r>
        <w:t>Muradore</w:t>
      </w:r>
      <w:proofErr w:type="spellEnd"/>
      <w:r>
        <w:t xml:space="preserve"> (Fleet &amp; Facility Services Manager | Beiersdorf); Gianluca Russelli (Coordinatore Vendite Carte Centro-Nord | Kuwait Petroleum Italia </w:t>
      </w:r>
      <w:proofErr w:type="spellStart"/>
      <w:r>
        <w:t>S.p.A</w:t>
      </w:r>
      <w:proofErr w:type="spellEnd"/>
      <w:r>
        <w:t xml:space="preserve">); Luca Scafidi (Facility e Fleet Manager | Chanel); Federico Vignolo (Head of Fleet Management &amp; Resource Planning | Gruppo Sirti); Omar Fumagalli (Direttore responsabile Mission, </w:t>
      </w:r>
      <w:proofErr w:type="spellStart"/>
      <w:r>
        <w:t>MissionFleet</w:t>
      </w:r>
      <w:proofErr w:type="spellEnd"/>
      <w:r>
        <w:t xml:space="preserve">, Missionline.it); Paola Mighetto (Direttrice Editoriale | </w:t>
      </w:r>
      <w:proofErr w:type="spellStart"/>
      <w:r>
        <w:t>Newsteca</w:t>
      </w:r>
      <w:proofErr w:type="spellEnd"/>
      <w:r>
        <w:t>).</w:t>
      </w:r>
    </w:p>
    <w:p w:rsidR="009C571B" w:rsidRPr="00915B36" w:rsidRDefault="009C571B" w:rsidP="009C571B">
      <w:pPr>
        <w:rPr>
          <w:b/>
          <w:sz w:val="24"/>
        </w:rPr>
      </w:pPr>
      <w:r w:rsidRPr="00915B36">
        <w:rPr>
          <w:b/>
          <w:sz w:val="24"/>
        </w:rPr>
        <w:lastRenderedPageBreak/>
        <w:t>Partecipazione e premi</w:t>
      </w:r>
    </w:p>
    <w:p w:rsidR="009C571B" w:rsidRDefault="009C571B" w:rsidP="009C571B">
      <w:r>
        <w:t xml:space="preserve">I </w:t>
      </w:r>
      <w:r w:rsidRPr="00C52F1C">
        <w:rPr>
          <w:b/>
        </w:rPr>
        <w:t>Premi dedicati ai Fleet Manager</w:t>
      </w:r>
      <w:r>
        <w:t xml:space="preserve"> vedono la possibilità di adesione online, accedendo alla sezione dedicata del sito e indicando per quali ambito concorrere, tra i seguenti (</w:t>
      </w:r>
      <w:r w:rsidRPr="00497D25">
        <w:rPr>
          <w:b/>
        </w:rPr>
        <w:t>è possibile candidare più progetti</w:t>
      </w:r>
      <w:r>
        <w:t>):</w:t>
      </w:r>
    </w:p>
    <w:p w:rsidR="009C571B" w:rsidRDefault="009C571B" w:rsidP="009C571B">
      <w:r>
        <w:t>Miglior flotta sostenibile</w:t>
      </w:r>
    </w:p>
    <w:p w:rsidR="009C571B" w:rsidRDefault="009C571B" w:rsidP="009C571B">
      <w:r>
        <w:t xml:space="preserve">Miglior programma di </w:t>
      </w:r>
      <w:proofErr w:type="spellStart"/>
      <w:r>
        <w:t>saving</w:t>
      </w:r>
      <w:proofErr w:type="spellEnd"/>
      <w:r>
        <w:t xml:space="preserve"> e ottimizzazione del TCM</w:t>
      </w:r>
    </w:p>
    <w:p w:rsidR="009C571B" w:rsidRDefault="009C571B" w:rsidP="009C571B">
      <w:r>
        <w:t xml:space="preserve">Miglior programma di corporate car sharing, car pooling e </w:t>
      </w:r>
      <w:proofErr w:type="spellStart"/>
      <w:r>
        <w:t>micromobilità</w:t>
      </w:r>
      <w:proofErr w:type="spellEnd"/>
    </w:p>
    <w:p w:rsidR="009C571B" w:rsidRDefault="009C571B" w:rsidP="009C571B">
      <w:r>
        <w:t>Miglior gestione della sicurezza nella flotta</w:t>
      </w:r>
    </w:p>
    <w:p w:rsidR="009C571B" w:rsidRDefault="009C571B" w:rsidP="009C571B">
      <w:r>
        <w:t>Miglior progetto di trasformazione digitale nella gestione della flotta</w:t>
      </w:r>
    </w:p>
    <w:p w:rsidR="009C571B" w:rsidRDefault="009C571B" w:rsidP="009C571B">
      <w:r>
        <w:t xml:space="preserve">Miglior progetto di supporto all’elettrificazione della flotta (attraverso veicoli, infrastrutture di ricarica in azienda, </w:t>
      </w:r>
      <w:proofErr w:type="gramStart"/>
      <w:r>
        <w:t>altro..</w:t>
      </w:r>
      <w:proofErr w:type="gramEnd"/>
      <w:r>
        <w:t xml:space="preserve">) </w:t>
      </w:r>
    </w:p>
    <w:p w:rsidR="009C571B" w:rsidRDefault="009C571B" w:rsidP="009C571B">
      <w:r>
        <w:t>Miglior gestione della flotta di proprietà</w:t>
      </w:r>
    </w:p>
    <w:p w:rsidR="009C571B" w:rsidRDefault="009C571B" w:rsidP="009C571B">
      <w:proofErr w:type="spellStart"/>
      <w:r>
        <w:t>Mobility</w:t>
      </w:r>
      <w:proofErr w:type="spellEnd"/>
      <w:r>
        <w:t xml:space="preserve"> Manager dell’anno</w:t>
      </w:r>
    </w:p>
    <w:p w:rsidR="009C571B" w:rsidRDefault="009C571B" w:rsidP="009C571B">
      <w:r>
        <w:t xml:space="preserve">Una volta ricevuta e registrata la </w:t>
      </w:r>
      <w:r w:rsidRPr="001C597D">
        <w:rPr>
          <w:b/>
        </w:rPr>
        <w:t>corretta iscrizione, entro il 30 giugno</w:t>
      </w:r>
      <w:r>
        <w:t xml:space="preserve">, la redazione di </w:t>
      </w:r>
      <w:proofErr w:type="spellStart"/>
      <w:r>
        <w:t>MissionFleet</w:t>
      </w:r>
      <w:proofErr w:type="spellEnd"/>
      <w:r>
        <w:t xml:space="preserve"> provvederà a inviare un vademecum con le linee guida per elaborare la presentazione, relativa al proprio progetto, da esporre davanti alla giuria a settembre. I Premi </w:t>
      </w:r>
      <w:r w:rsidRPr="00071644">
        <w:rPr>
          <w:b/>
        </w:rPr>
        <w:t>dedicati ai</w:t>
      </w:r>
      <w:r>
        <w:t xml:space="preserve"> </w:t>
      </w:r>
      <w:r w:rsidRPr="00071644">
        <w:rPr>
          <w:b/>
        </w:rPr>
        <w:t>fornitori</w:t>
      </w:r>
      <w:r>
        <w:t xml:space="preserve"> della flotta auto aziendale invece, vedono coinvolte aziende di prodotti e servizi per le company car, che potranno richiedere il questionario di adesione relativo alla categoria prescelta, tra le seguenti:</w:t>
      </w:r>
    </w:p>
    <w:p w:rsidR="009C571B" w:rsidRDefault="009C571B" w:rsidP="009C571B">
      <w:r>
        <w:t>Miglior software gestionale per la flotta</w:t>
      </w:r>
    </w:p>
    <w:p w:rsidR="009C571B" w:rsidRDefault="009C571B" w:rsidP="009C571B">
      <w:r>
        <w:t>Miglior software gestionale per la transizione energetica</w:t>
      </w:r>
    </w:p>
    <w:p w:rsidR="009C571B" w:rsidRDefault="009C571B" w:rsidP="009C571B">
      <w:r>
        <w:t>Miglior servizio di telematica per la flotta</w:t>
      </w:r>
    </w:p>
    <w:p w:rsidR="009C571B" w:rsidRDefault="009C571B" w:rsidP="009C571B">
      <w:r>
        <w:t xml:space="preserve">Miglior società di consulenza di gestione flotte e </w:t>
      </w:r>
      <w:proofErr w:type="spellStart"/>
      <w:r>
        <w:t>mobility</w:t>
      </w:r>
      <w:proofErr w:type="spellEnd"/>
      <w:r>
        <w:t xml:space="preserve"> management </w:t>
      </w:r>
    </w:p>
    <w:p w:rsidR="009C571B" w:rsidRDefault="009C571B" w:rsidP="009C571B">
      <w:r>
        <w:t>Miglior mobile app per i driver</w:t>
      </w:r>
    </w:p>
    <w:p w:rsidR="009C571B" w:rsidRDefault="009C571B" w:rsidP="009C571B">
      <w:r>
        <w:t>Miglior servizio di aftermarket</w:t>
      </w:r>
    </w:p>
    <w:p w:rsidR="009C571B" w:rsidRDefault="009C571B" w:rsidP="009C571B">
      <w:r>
        <w:t>Miglior tecnologia antifurto</w:t>
      </w:r>
    </w:p>
    <w:p w:rsidR="009C571B" w:rsidRDefault="009C571B" w:rsidP="009C571B">
      <w:r>
        <w:t>Miglior servizio di ricalibratura degli ADAS</w:t>
      </w:r>
    </w:p>
    <w:p w:rsidR="009C571B" w:rsidRDefault="009C571B" w:rsidP="009C571B">
      <w:r>
        <w:t xml:space="preserve">Miglior servizio di smart </w:t>
      </w:r>
      <w:proofErr w:type="spellStart"/>
      <w:r>
        <w:t>mobility</w:t>
      </w:r>
      <w:proofErr w:type="spellEnd"/>
      <w:r>
        <w:t xml:space="preserve">: car sharing, car pooling e </w:t>
      </w:r>
      <w:proofErr w:type="spellStart"/>
      <w:r>
        <w:t>micromobilità</w:t>
      </w:r>
      <w:proofErr w:type="spellEnd"/>
    </w:p>
    <w:p w:rsidR="009C571B" w:rsidRDefault="009C571B" w:rsidP="009C571B">
      <w:r>
        <w:t xml:space="preserve">Miglior progetto di CSR – Corporate Social </w:t>
      </w:r>
      <w:proofErr w:type="spellStart"/>
      <w:r>
        <w:t>Responsibility</w:t>
      </w:r>
      <w:proofErr w:type="spellEnd"/>
    </w:p>
    <w:p w:rsidR="009C571B" w:rsidRDefault="009C571B" w:rsidP="009C571B">
      <w:r>
        <w:t>Miglior società di autonoleggio</w:t>
      </w:r>
    </w:p>
    <w:p w:rsidR="009C571B" w:rsidRDefault="009C571B" w:rsidP="009C571B">
      <w:r>
        <w:lastRenderedPageBreak/>
        <w:t>Miglior prodotto o servizio di welfare aziendale legato alla mobilità</w:t>
      </w:r>
    </w:p>
    <w:p w:rsidR="009C571B" w:rsidRDefault="009C571B" w:rsidP="009C571B">
      <w:r>
        <w:t>Miglior servizio o prodotto per la realizzazione di infrastrutture di ricarica aziendali</w:t>
      </w:r>
    </w:p>
    <w:p w:rsidR="009C571B" w:rsidRDefault="009C571B" w:rsidP="009C571B">
      <w:r>
        <w:t>Miglior startup per le flotte aziendali</w:t>
      </w:r>
    </w:p>
    <w:p w:rsidR="009C571B" w:rsidRDefault="009C571B" w:rsidP="009C571B">
      <w:r>
        <w:t>Occorre inviare il questionario compilato entro il 30 giugno 2023. Anche per i fornitori della flotta auto aziendale è possibile presentare i propri contenuti proposti davanti al comitato di giuria.</w:t>
      </w:r>
    </w:p>
    <w:p w:rsidR="009C571B" w:rsidRDefault="009C571B" w:rsidP="009C571B">
      <w:r>
        <w:t xml:space="preserve">Infine, </w:t>
      </w:r>
      <w:r w:rsidRPr="00EB7912">
        <w:rPr>
          <w:b/>
        </w:rPr>
        <w:t xml:space="preserve">premi per le </w:t>
      </w:r>
      <w:r w:rsidRPr="00497D25">
        <w:rPr>
          <w:b/>
        </w:rPr>
        <w:t>C</w:t>
      </w:r>
      <w:r>
        <w:rPr>
          <w:b/>
        </w:rPr>
        <w:t>a</w:t>
      </w:r>
      <w:r w:rsidRPr="00497D25">
        <w:rPr>
          <w:b/>
        </w:rPr>
        <w:t>se</w:t>
      </w:r>
      <w:r w:rsidRPr="00EB7912">
        <w:rPr>
          <w:b/>
        </w:rPr>
        <w:t xml:space="preserve"> auto</w:t>
      </w:r>
      <w:r>
        <w:t>, definiti in base ai dati relativi alle vendite “</w:t>
      </w:r>
      <w:proofErr w:type="spellStart"/>
      <w:r>
        <w:t>true</w:t>
      </w:r>
      <w:proofErr w:type="spellEnd"/>
      <w:r>
        <w:t xml:space="preserve"> fleet” in Italia, forniti da </w:t>
      </w:r>
      <w:proofErr w:type="spellStart"/>
      <w:r>
        <w:t>Dataforce</w:t>
      </w:r>
      <w:proofErr w:type="spellEnd"/>
      <w:r>
        <w:t>. Non sono previste autocandidature, la classifica ufficiale dei modelli più venduti sarà esaminata dalla giuria che, in base alla propria esperienza e al lavoro quotidiano, designerà i modelli vincitori. Di seguito i segmenti presi in considerazione:</w:t>
      </w:r>
    </w:p>
    <w:p w:rsidR="009C571B" w:rsidRDefault="009C571B" w:rsidP="009C571B">
      <w:r>
        <w:t>Sales e agenti: veicoli di segmento A e B</w:t>
      </w:r>
    </w:p>
    <w:p w:rsidR="009C571B" w:rsidRDefault="009C571B" w:rsidP="009C571B">
      <w:r>
        <w:t>Quadri e middle management: veicoli di segmento C e D</w:t>
      </w:r>
    </w:p>
    <w:p w:rsidR="009C571B" w:rsidRDefault="009C571B" w:rsidP="009C571B">
      <w:r>
        <w:t xml:space="preserve">Direttori e dirigenza: veicoli di segmento E </w:t>
      </w:r>
      <w:proofErr w:type="spellStart"/>
      <w:r>
        <w:t>e</w:t>
      </w:r>
      <w:proofErr w:type="spellEnd"/>
      <w:r>
        <w:t xml:space="preserve"> F</w:t>
      </w:r>
    </w:p>
    <w:p w:rsidR="009C571B" w:rsidRDefault="009C571B" w:rsidP="009C571B">
      <w:r>
        <w:t>Miglior veicolo di servizio: ​Veicoli LCV</w:t>
      </w:r>
    </w:p>
    <w:p w:rsidR="009C571B" w:rsidRDefault="009C571B" w:rsidP="009C571B">
      <w:r>
        <w:t xml:space="preserve">Miglior veicolo ad alimentazione alternativa: Elettrico, Plug-in </w:t>
      </w:r>
      <w:proofErr w:type="spellStart"/>
      <w:r>
        <w:t>hybrid</w:t>
      </w:r>
      <w:proofErr w:type="spellEnd"/>
      <w:r>
        <w:t xml:space="preserve">, Full </w:t>
      </w:r>
      <w:proofErr w:type="spellStart"/>
      <w:r>
        <w:t>hybrid</w:t>
      </w:r>
      <w:proofErr w:type="spellEnd"/>
      <w:r>
        <w:t xml:space="preserve">, Idrogeno, </w:t>
      </w:r>
      <w:proofErr w:type="spellStart"/>
      <w:r>
        <w:t>BiFuel</w:t>
      </w:r>
      <w:proofErr w:type="spellEnd"/>
      <w:r>
        <w:t xml:space="preserve"> (metano, GPL, altro…).</w:t>
      </w:r>
    </w:p>
    <w:p w:rsidR="009C571B" w:rsidRPr="00A25B69" w:rsidRDefault="009C571B" w:rsidP="009C571B">
      <w:pPr>
        <w:rPr>
          <w:color w:val="FF0000"/>
        </w:rPr>
      </w:pPr>
      <w:r>
        <w:t xml:space="preserve">Non resta che attivarsi quindi, in questi mesi di primavera, per essere protagonisti a fine anno. Maggiori dettagli sul sito </w:t>
      </w:r>
      <w:hyperlink r:id="rId9" w:history="1">
        <w:r w:rsidRPr="009C571B">
          <w:rPr>
            <w:rStyle w:val="Collegamentoipertestuale"/>
          </w:rPr>
          <w:t>Missionfleetawards.it.</w:t>
        </w:r>
      </w:hyperlink>
      <w:r w:rsidRPr="002B517D">
        <w:rPr>
          <w:color w:val="FF0000"/>
        </w:rPr>
        <w:t xml:space="preserve"> </w:t>
      </w:r>
    </w:p>
    <w:p w:rsidR="009C571B" w:rsidRDefault="009C571B" w:rsidP="009C571B">
      <w:r>
        <w:t>___________________</w:t>
      </w:r>
      <w:r w:rsidR="00A25B69">
        <w:t>___________</w:t>
      </w:r>
      <w:r>
        <w:t>__</w:t>
      </w:r>
    </w:p>
    <w:p w:rsidR="009C571B" w:rsidRPr="009C571B" w:rsidRDefault="009C571B" w:rsidP="009C571B">
      <w:pPr>
        <w:rPr>
          <w:b/>
        </w:rPr>
      </w:pPr>
      <w:proofErr w:type="spellStart"/>
      <w:r>
        <w:t>Main</w:t>
      </w:r>
      <w:proofErr w:type="spellEnd"/>
      <w:r>
        <w:t xml:space="preserve"> Partner: </w:t>
      </w:r>
      <w:r w:rsidRPr="009C571B">
        <w:rPr>
          <w:b/>
        </w:rPr>
        <w:t>Kuwait Petroleum Italia</w:t>
      </w:r>
    </w:p>
    <w:p w:rsidR="00A43C5C" w:rsidRDefault="009C571B" w:rsidP="00D85D33">
      <w:pPr>
        <w:rPr>
          <w:b/>
        </w:rPr>
      </w:pPr>
      <w:r>
        <w:t xml:space="preserve">Partner: </w:t>
      </w:r>
      <w:proofErr w:type="spellStart"/>
      <w:r w:rsidRPr="009C571B">
        <w:rPr>
          <w:b/>
        </w:rPr>
        <w:t>Kia</w:t>
      </w:r>
      <w:proofErr w:type="spellEnd"/>
      <w:r w:rsidRPr="009C571B">
        <w:rPr>
          <w:b/>
        </w:rPr>
        <w:t xml:space="preserve"> Italia</w:t>
      </w:r>
    </w:p>
    <w:p w:rsidR="00F13A61" w:rsidRDefault="00F13A61" w:rsidP="00D85D33"/>
    <w:p w:rsidR="00A25B69" w:rsidRDefault="00A25B69" w:rsidP="00D85D33"/>
    <w:p w:rsidR="00A25B69" w:rsidRDefault="00A25B69" w:rsidP="00D85D33"/>
    <w:p w:rsidR="00A25B69" w:rsidRDefault="00A25B69" w:rsidP="00D85D33"/>
    <w:p w:rsidR="00A25B69" w:rsidRPr="00A25B69" w:rsidRDefault="00A25B69" w:rsidP="00D85D33"/>
    <w:p w:rsidR="00A25B69" w:rsidRPr="00A25B69" w:rsidRDefault="00A25B69" w:rsidP="00A25B69">
      <w:r w:rsidRPr="00A25B69">
        <w:t>Per informazioni:</w:t>
      </w:r>
    </w:p>
    <w:p w:rsidR="00A25B69" w:rsidRPr="00A25B69" w:rsidRDefault="00A25B69" w:rsidP="00A25B69">
      <w:proofErr w:type="spellStart"/>
      <w:r w:rsidRPr="00A25B69">
        <w:t>Newsteca</w:t>
      </w:r>
      <w:proofErr w:type="spellEnd"/>
      <w:r w:rsidRPr="00A25B69">
        <w:t xml:space="preserve">, Segreteria Organizzativa - tel. </w:t>
      </w:r>
      <w:proofErr w:type="gramStart"/>
      <w:r w:rsidRPr="00A25B69">
        <w:t xml:space="preserve">02.36599030 </w:t>
      </w:r>
      <w:r>
        <w:t xml:space="preserve"> </w:t>
      </w:r>
      <w:r w:rsidRPr="00A25B69">
        <w:t>E-mail</w:t>
      </w:r>
      <w:proofErr w:type="gramEnd"/>
      <w:r w:rsidRPr="00A25B69">
        <w:t>: </w:t>
      </w:r>
      <w:hyperlink r:id="rId10" w:tgtFrame="_blank" w:history="1">
        <w:r w:rsidRPr="00A25B69">
          <w:t>eventi@newsteca.it</w:t>
        </w:r>
      </w:hyperlink>
      <w:r>
        <w:t xml:space="preserve">  </w:t>
      </w:r>
    </w:p>
    <w:p w:rsidR="00A25B69" w:rsidRDefault="00A25B69" w:rsidP="00A25B69">
      <w:pPr>
        <w:shd w:val="clear" w:color="auto" w:fill="FFFFFF"/>
        <w:rPr>
          <w:rFonts w:ascii="Tahoma" w:hAnsi="Tahoma" w:cs="Tahoma"/>
          <w:color w:val="222222"/>
          <w:sz w:val="20"/>
          <w:szCs w:val="20"/>
        </w:rPr>
      </w:pPr>
    </w:p>
    <w:p w:rsidR="00F13A61" w:rsidRPr="00A25B69" w:rsidRDefault="00F13A61" w:rsidP="00A25B69">
      <w:pPr>
        <w:shd w:val="clear" w:color="auto" w:fill="FFFFFF"/>
        <w:rPr>
          <w:rFonts w:ascii="Arial" w:hAnsi="Arial" w:cs="Arial"/>
          <w:color w:val="222222"/>
        </w:rPr>
      </w:pPr>
      <w:r>
        <w:rPr>
          <w:b/>
          <w:sz w:val="24"/>
        </w:rPr>
        <w:lastRenderedPageBreak/>
        <w:t>Chi siamo</w:t>
      </w:r>
    </w:p>
    <w:p w:rsidR="00F13A61" w:rsidRPr="00F13A61" w:rsidRDefault="00F13A61" w:rsidP="00F13A61">
      <w:pPr>
        <w:rPr>
          <w:b/>
          <w:color w:val="44546A" w:themeColor="text2"/>
        </w:rPr>
      </w:pPr>
      <w:r w:rsidRPr="00F13A61">
        <w:rPr>
          <w:b/>
          <w:color w:val="44546A" w:themeColor="text2"/>
        </w:rPr>
        <w:t>NEWSTECA</w:t>
      </w:r>
    </w:p>
    <w:p w:rsidR="00F13A61" w:rsidRPr="00F13A61" w:rsidRDefault="00F13A61" w:rsidP="00F13A61">
      <w:pPr>
        <w:rPr>
          <w:color w:val="44546A" w:themeColor="text2"/>
        </w:rPr>
      </w:pPr>
      <w:r w:rsidRPr="00F13A61">
        <w:rPr>
          <w:color w:val="44546A" w:themeColor="text2"/>
        </w:rPr>
        <w:t xml:space="preserve">Due testate leader nei rispettivi settori, un sito editoriale dedicato alla mobilità aziendale, MISSIONLINE.IT, unico in Italia nel suo genere. E ancora, più di cento corsi di formazione organizzati, convegni nazionali, gli Awards </w:t>
      </w:r>
      <w:proofErr w:type="spellStart"/>
      <w:r w:rsidRPr="00F13A61">
        <w:rPr>
          <w:color w:val="44546A" w:themeColor="text2"/>
        </w:rPr>
        <w:t>Italian</w:t>
      </w:r>
      <w:proofErr w:type="spellEnd"/>
      <w:r w:rsidRPr="00F13A61">
        <w:rPr>
          <w:color w:val="44546A" w:themeColor="text2"/>
        </w:rPr>
        <w:t xml:space="preserve"> Mission Awards, </w:t>
      </w:r>
      <w:proofErr w:type="spellStart"/>
      <w:r w:rsidRPr="00F13A61">
        <w:rPr>
          <w:color w:val="44546A" w:themeColor="text2"/>
        </w:rPr>
        <w:t>MissionFleet</w:t>
      </w:r>
      <w:proofErr w:type="spellEnd"/>
      <w:r w:rsidRPr="00F13A61">
        <w:rPr>
          <w:color w:val="44546A" w:themeColor="text2"/>
        </w:rPr>
        <w:t xml:space="preserve"> Awards, </w:t>
      </w:r>
      <w:proofErr w:type="spellStart"/>
      <w:r w:rsidRPr="00F13A61">
        <w:rPr>
          <w:color w:val="44546A" w:themeColor="text2"/>
        </w:rPr>
        <w:t>European</w:t>
      </w:r>
      <w:proofErr w:type="spellEnd"/>
      <w:r w:rsidRPr="00F13A61">
        <w:rPr>
          <w:color w:val="44546A" w:themeColor="text2"/>
        </w:rPr>
        <w:t xml:space="preserve"> Mission Awards. Grazie a questo bagaglio di esperienza la casa editrice </w:t>
      </w:r>
      <w:proofErr w:type="spellStart"/>
      <w:r w:rsidRPr="00F13A61">
        <w:rPr>
          <w:color w:val="44546A" w:themeColor="text2"/>
        </w:rPr>
        <w:t>Newsteca</w:t>
      </w:r>
      <w:proofErr w:type="spellEnd"/>
      <w:r w:rsidRPr="00F13A61">
        <w:rPr>
          <w:color w:val="44546A" w:themeColor="text2"/>
        </w:rPr>
        <w:t xml:space="preserve"> è oggi il più autorevole punto di riferimento in Italia per le aziende che desiderano ottimizzare la gestione della mobilità a 360°.</w:t>
      </w:r>
    </w:p>
    <w:p w:rsidR="00F13A61" w:rsidRPr="00F13A61" w:rsidRDefault="00F13A61" w:rsidP="00F13A61">
      <w:pPr>
        <w:rPr>
          <w:b/>
          <w:color w:val="44546A" w:themeColor="text2"/>
        </w:rPr>
      </w:pPr>
      <w:r w:rsidRPr="00F13A61">
        <w:rPr>
          <w:b/>
          <w:color w:val="44546A" w:themeColor="text2"/>
        </w:rPr>
        <w:t>MISSION – La rivista dei viaggi d’affari</w:t>
      </w:r>
    </w:p>
    <w:p w:rsidR="00F13A61" w:rsidRPr="00F13A61" w:rsidRDefault="00F13A61" w:rsidP="00F13A61">
      <w:pPr>
        <w:rPr>
          <w:color w:val="44546A" w:themeColor="text2"/>
        </w:rPr>
      </w:pPr>
      <w:r w:rsidRPr="00F13A61">
        <w:rPr>
          <w:color w:val="44546A" w:themeColor="text2"/>
        </w:rPr>
        <w:t xml:space="preserve">Edita da </w:t>
      </w:r>
      <w:proofErr w:type="spellStart"/>
      <w:r w:rsidRPr="00F13A61">
        <w:rPr>
          <w:color w:val="44546A" w:themeColor="text2"/>
        </w:rPr>
        <w:t>Newsteca</w:t>
      </w:r>
      <w:proofErr w:type="spellEnd"/>
      <w:r w:rsidRPr="00F13A61">
        <w:rPr>
          <w:color w:val="44546A" w:themeColor="text2"/>
        </w:rPr>
        <w:t xml:space="preserve"> </w:t>
      </w:r>
      <w:proofErr w:type="spellStart"/>
      <w:r w:rsidRPr="00F13A61">
        <w:rPr>
          <w:color w:val="44546A" w:themeColor="text2"/>
        </w:rPr>
        <w:t>srl</w:t>
      </w:r>
      <w:proofErr w:type="spellEnd"/>
      <w:r w:rsidRPr="00F13A61">
        <w:rPr>
          <w:color w:val="44546A" w:themeColor="text2"/>
        </w:rPr>
        <w:t>, Mission è la rivista italiana leader nel settore del business travel. Giunta al suo ventiduesimo anno, Mission rappresenta oggi il più autorevole punto di riferimento nel settore dei viaggi d’affari in Italia e accreditata fonte d’informazione e aggiornamento per buyer aziendali (travel manager, direttori acquisti, direttori del personale ecc.) e supplier (agenzie di viaggio business, compagnie aeree, alberghi, car rental ecc.).</w:t>
      </w:r>
    </w:p>
    <w:p w:rsidR="00F13A61" w:rsidRPr="00F13A61" w:rsidRDefault="00F13A61" w:rsidP="00F13A61">
      <w:pPr>
        <w:rPr>
          <w:b/>
          <w:color w:val="44546A" w:themeColor="text2"/>
        </w:rPr>
      </w:pPr>
      <w:r w:rsidRPr="00F13A61">
        <w:rPr>
          <w:b/>
          <w:color w:val="44546A" w:themeColor="text2"/>
        </w:rPr>
        <w:t>MISSIONFLEET – La rivista dell’auto aziendale</w:t>
      </w:r>
    </w:p>
    <w:p w:rsidR="00F13A61" w:rsidRPr="00F13A61" w:rsidRDefault="00F13A61" w:rsidP="00F13A61">
      <w:pPr>
        <w:rPr>
          <w:color w:val="44546A" w:themeColor="text2"/>
        </w:rPr>
      </w:pPr>
      <w:r w:rsidRPr="00F13A61">
        <w:rPr>
          <w:color w:val="44546A" w:themeColor="text2"/>
        </w:rPr>
        <w:t xml:space="preserve">Mission Fleet è una rivista bimestrale dedicata all’analisi e all’approfondimento di tutte le complesse tematiche legate alla gestione delle flotte auto aziendali. Elemento di novità della testata è la forte focalizzazione sulle esigenze delle aziende, che distinguono </w:t>
      </w:r>
      <w:proofErr w:type="spellStart"/>
      <w:r w:rsidRPr="00F13A61">
        <w:rPr>
          <w:color w:val="44546A" w:themeColor="text2"/>
        </w:rPr>
        <w:t>MissionFleet</w:t>
      </w:r>
      <w:proofErr w:type="spellEnd"/>
      <w:r w:rsidRPr="00F13A61">
        <w:rPr>
          <w:color w:val="44546A" w:themeColor="text2"/>
        </w:rPr>
        <w:t xml:space="preserve"> dalle altre pubblicazioni nel settore </w:t>
      </w:r>
      <w:proofErr w:type="spellStart"/>
      <w:r w:rsidRPr="00F13A61">
        <w:rPr>
          <w:color w:val="44546A" w:themeColor="text2"/>
        </w:rPr>
        <w:t>dell’automotive</w:t>
      </w:r>
      <w:proofErr w:type="spellEnd"/>
      <w:r w:rsidRPr="00F13A61">
        <w:rPr>
          <w:color w:val="44546A" w:themeColor="text2"/>
        </w:rPr>
        <w:t xml:space="preserve"> e la rendono preziosa fonte di informazioni e suggerimenti per ottenere un’efficace ed efficiente gestione delle auto aziendali.</w:t>
      </w:r>
    </w:p>
    <w:p w:rsidR="00F13A61" w:rsidRPr="00F13A61" w:rsidRDefault="00F13A61" w:rsidP="00F13A61">
      <w:pPr>
        <w:rPr>
          <w:b/>
          <w:color w:val="44546A" w:themeColor="text2"/>
        </w:rPr>
      </w:pPr>
      <w:r w:rsidRPr="00F13A61">
        <w:rPr>
          <w:b/>
          <w:color w:val="44546A" w:themeColor="text2"/>
        </w:rPr>
        <w:t>MISSION FORUM e MISSION FORUM DIGITAL</w:t>
      </w:r>
    </w:p>
    <w:p w:rsidR="00F13A61" w:rsidRPr="00F13A61" w:rsidRDefault="00F13A61" w:rsidP="00F13A61">
      <w:pPr>
        <w:rPr>
          <w:color w:val="44546A" w:themeColor="text2"/>
        </w:rPr>
      </w:pPr>
      <w:proofErr w:type="spellStart"/>
      <w:r w:rsidRPr="00F13A61">
        <w:rPr>
          <w:color w:val="44546A" w:themeColor="text2"/>
        </w:rPr>
        <w:t>MissionForum</w:t>
      </w:r>
      <w:proofErr w:type="spellEnd"/>
      <w:r w:rsidRPr="00F13A61">
        <w:rPr>
          <w:color w:val="44546A" w:themeColor="text2"/>
        </w:rPr>
        <w:t xml:space="preserve"> è un ciclo di dibattiti ideati da </w:t>
      </w:r>
      <w:proofErr w:type="spellStart"/>
      <w:r w:rsidRPr="00F13A61">
        <w:rPr>
          <w:color w:val="44546A" w:themeColor="text2"/>
        </w:rPr>
        <w:t>Newsteca</w:t>
      </w:r>
      <w:proofErr w:type="spellEnd"/>
      <w:r w:rsidRPr="00F13A61">
        <w:rPr>
          <w:color w:val="44546A" w:themeColor="text2"/>
        </w:rPr>
        <w:t xml:space="preserve">, </w:t>
      </w:r>
      <w:proofErr w:type="spellStart"/>
      <w:r w:rsidRPr="00F13A61">
        <w:rPr>
          <w:color w:val="44546A" w:themeColor="text2"/>
        </w:rPr>
        <w:t>content</w:t>
      </w:r>
      <w:proofErr w:type="spellEnd"/>
      <w:r w:rsidRPr="00F13A61">
        <w:rPr>
          <w:color w:val="44546A" w:themeColor="text2"/>
        </w:rPr>
        <w:t xml:space="preserve"> developer nei settori del fleet management e del business travel allo scopo di attivare networking ed </w:t>
      </w:r>
      <w:proofErr w:type="spellStart"/>
      <w:r w:rsidRPr="00F13A61">
        <w:rPr>
          <w:color w:val="44546A" w:themeColor="text2"/>
        </w:rPr>
        <w:t>education</w:t>
      </w:r>
      <w:proofErr w:type="spellEnd"/>
      <w:r w:rsidRPr="00F13A61">
        <w:rPr>
          <w:color w:val="44546A" w:themeColor="text2"/>
        </w:rPr>
        <w:t xml:space="preserve">. Le figure professionali cui gli incontri si rivolgono sono quelle del travel manager, dell’event planner, del fleet manager e dei professionisti delle rispettive filiere (travel e automotive). Gli incontri, in presenza o su piattaforme digitali, vengono sviluppati dai giornalisti di Mission e </w:t>
      </w:r>
      <w:proofErr w:type="spellStart"/>
      <w:r w:rsidRPr="00F13A61">
        <w:rPr>
          <w:color w:val="44546A" w:themeColor="text2"/>
        </w:rPr>
        <w:t>MissionFleet</w:t>
      </w:r>
      <w:proofErr w:type="spellEnd"/>
      <w:r w:rsidRPr="00F13A61">
        <w:rPr>
          <w:color w:val="44546A" w:themeColor="text2"/>
        </w:rPr>
        <w:t>, amplificati attraverso i canali media corrispondenti e su Missionline.it e tradotti in attività social media e informazione giornalistica.</w:t>
      </w:r>
    </w:p>
    <w:p w:rsidR="00F13A61" w:rsidRPr="00F13A61" w:rsidRDefault="00F13A61" w:rsidP="00F13A61">
      <w:pPr>
        <w:rPr>
          <w:b/>
          <w:color w:val="44546A" w:themeColor="text2"/>
        </w:rPr>
      </w:pPr>
      <w:r w:rsidRPr="00F13A61">
        <w:rPr>
          <w:b/>
          <w:color w:val="44546A" w:themeColor="text2"/>
        </w:rPr>
        <w:t xml:space="preserve">EMA, </w:t>
      </w:r>
      <w:proofErr w:type="spellStart"/>
      <w:r w:rsidRPr="00F13A61">
        <w:rPr>
          <w:b/>
          <w:color w:val="44546A" w:themeColor="text2"/>
        </w:rPr>
        <w:t>European</w:t>
      </w:r>
      <w:proofErr w:type="spellEnd"/>
      <w:r w:rsidRPr="00F13A61">
        <w:rPr>
          <w:b/>
          <w:color w:val="44546A" w:themeColor="text2"/>
        </w:rPr>
        <w:t xml:space="preserve"> Mission Awards</w:t>
      </w:r>
    </w:p>
    <w:p w:rsidR="00F13A61" w:rsidRPr="00F13A61" w:rsidRDefault="00F13A61" w:rsidP="00F13A61">
      <w:pPr>
        <w:rPr>
          <w:color w:val="44546A" w:themeColor="text2"/>
        </w:rPr>
      </w:pPr>
      <w:r w:rsidRPr="00F13A61">
        <w:rPr>
          <w:color w:val="44546A" w:themeColor="text2"/>
        </w:rPr>
        <w:t xml:space="preserve">EMA, </w:t>
      </w:r>
      <w:proofErr w:type="spellStart"/>
      <w:r w:rsidRPr="00F13A61">
        <w:rPr>
          <w:color w:val="44546A" w:themeColor="text2"/>
        </w:rPr>
        <w:t>European</w:t>
      </w:r>
      <w:proofErr w:type="spellEnd"/>
      <w:r w:rsidRPr="00F13A61">
        <w:rPr>
          <w:color w:val="44546A" w:themeColor="text2"/>
        </w:rPr>
        <w:t xml:space="preserve"> Mission Awards è il riconoscimento dedicato alle eccellenze dell’industria del business travel europeo. Il premio si rivolge ai fornitori specializzati nel mercato dei viaggi di lavoro e ai travel manager che operano in un Paese europeo oppure su più di essi, occupandosi di travel management e di tutte le attività collegate. La prima edizione degli </w:t>
      </w:r>
      <w:proofErr w:type="spellStart"/>
      <w:r w:rsidRPr="00F13A61">
        <w:rPr>
          <w:color w:val="44546A" w:themeColor="text2"/>
        </w:rPr>
        <w:t>European</w:t>
      </w:r>
      <w:proofErr w:type="spellEnd"/>
      <w:r w:rsidRPr="00F13A61">
        <w:rPr>
          <w:color w:val="44546A" w:themeColor="text2"/>
        </w:rPr>
        <w:t xml:space="preserve"> Mission Awards si è tenuta a Roma il 10 ottobre 2022. La seconda si svolgerà il 2 ottobre 2023, presso il Teatro della Pergola, a Firenze.</w:t>
      </w:r>
    </w:p>
    <w:p w:rsidR="00F13A61" w:rsidRPr="00F13A61" w:rsidRDefault="00F13A61" w:rsidP="00F13A61">
      <w:pPr>
        <w:rPr>
          <w:b/>
          <w:color w:val="44546A" w:themeColor="text2"/>
        </w:rPr>
      </w:pPr>
    </w:p>
    <w:p w:rsidR="00F13A61" w:rsidRPr="00F13A61" w:rsidRDefault="00F13A61" w:rsidP="00F13A61">
      <w:pPr>
        <w:rPr>
          <w:b/>
          <w:color w:val="44546A" w:themeColor="text2"/>
        </w:rPr>
      </w:pPr>
      <w:r w:rsidRPr="00F13A61">
        <w:rPr>
          <w:b/>
          <w:color w:val="44546A" w:themeColor="text2"/>
        </w:rPr>
        <w:t xml:space="preserve"> </w:t>
      </w:r>
    </w:p>
    <w:p w:rsidR="00A25B69" w:rsidRDefault="00A25B69" w:rsidP="00F13A61">
      <w:pPr>
        <w:rPr>
          <w:b/>
          <w:color w:val="44546A" w:themeColor="text2"/>
        </w:rPr>
      </w:pPr>
    </w:p>
    <w:p w:rsidR="00094ED4" w:rsidRPr="00094ED4" w:rsidRDefault="00094ED4" w:rsidP="00094ED4">
      <w:pPr>
        <w:rPr>
          <w:b/>
          <w:color w:val="44546A" w:themeColor="text2"/>
        </w:rPr>
      </w:pPr>
      <w:r w:rsidRPr="00094ED4">
        <w:rPr>
          <w:b/>
          <w:color w:val="44546A" w:themeColor="text2"/>
        </w:rPr>
        <w:t xml:space="preserve">IMA, </w:t>
      </w:r>
      <w:proofErr w:type="spellStart"/>
      <w:r w:rsidRPr="00094ED4">
        <w:rPr>
          <w:b/>
          <w:color w:val="44546A" w:themeColor="text2"/>
        </w:rPr>
        <w:t>Italian</w:t>
      </w:r>
      <w:proofErr w:type="spellEnd"/>
      <w:r w:rsidRPr="00094ED4">
        <w:rPr>
          <w:b/>
          <w:color w:val="44546A" w:themeColor="text2"/>
        </w:rPr>
        <w:t xml:space="preserve"> Mission Awards</w:t>
      </w:r>
    </w:p>
    <w:p w:rsidR="00094ED4" w:rsidRPr="00094ED4" w:rsidRDefault="00094ED4" w:rsidP="00094ED4">
      <w:pPr>
        <w:rPr>
          <w:color w:val="44546A" w:themeColor="text2"/>
        </w:rPr>
      </w:pPr>
      <w:r w:rsidRPr="00094ED4">
        <w:rPr>
          <w:color w:val="44546A" w:themeColor="text2"/>
        </w:rPr>
        <w:t>IMA è il primo premio italiano dedicato ai viaggi d’affari organizzato da una società editoriale. L’iniziativa, giunta quest’anno alla sua decima edizione, mette in competizione, ma soprattutto in luce, i più importanti operatori del settore business travel e i migliori travel manager, che vengono giudicati da referenti super partes (travel manager e rappresentanti della stampa). La decima si svolgerà il 15 maggio 2023, presso Villa Necchi Campiglio, Milano.</w:t>
      </w:r>
    </w:p>
    <w:p w:rsidR="00F13A61" w:rsidRPr="00F13A61" w:rsidRDefault="00F13A61" w:rsidP="00F13A61">
      <w:pPr>
        <w:rPr>
          <w:b/>
          <w:color w:val="44546A" w:themeColor="text2"/>
        </w:rPr>
      </w:pPr>
      <w:r w:rsidRPr="00F13A61">
        <w:rPr>
          <w:b/>
          <w:color w:val="44546A" w:themeColor="text2"/>
        </w:rPr>
        <w:t xml:space="preserve">MFA, </w:t>
      </w:r>
      <w:proofErr w:type="spellStart"/>
      <w:r w:rsidRPr="00F13A61">
        <w:rPr>
          <w:b/>
          <w:color w:val="44546A" w:themeColor="text2"/>
        </w:rPr>
        <w:t>MissionFleet</w:t>
      </w:r>
      <w:proofErr w:type="spellEnd"/>
      <w:r w:rsidRPr="00F13A61">
        <w:rPr>
          <w:b/>
          <w:color w:val="44546A" w:themeColor="text2"/>
        </w:rPr>
        <w:t xml:space="preserve"> Awards</w:t>
      </w:r>
    </w:p>
    <w:p w:rsidR="00F13A61" w:rsidRPr="00F13A61" w:rsidRDefault="00F13A61" w:rsidP="00F13A61">
      <w:pPr>
        <w:rPr>
          <w:color w:val="44546A" w:themeColor="text2"/>
        </w:rPr>
      </w:pPr>
      <w:r w:rsidRPr="00F13A61">
        <w:rPr>
          <w:color w:val="44546A" w:themeColor="text2"/>
        </w:rPr>
        <w:t>MFA, giunto all’ottava edizione, è il primo e unico premio italiano dedicato al settore delle flotte aziendali organizzato da una società editoriale. L’iniziativa mette in rilievo i più importanti operatori del settore e i migliori fleet manager delle primarie aziende italiane, che vengono premiati da una giuria super partes composta da fleet manager ed esponenti della stampa specializzata. La ottava si svolgerà il 27 novembre 2023, presso Alcatraz, Milano.</w:t>
      </w:r>
    </w:p>
    <w:p w:rsidR="00F13A61" w:rsidRPr="00F13A61" w:rsidRDefault="00F13A61" w:rsidP="00F13A61">
      <w:pPr>
        <w:rPr>
          <w:b/>
          <w:color w:val="44546A" w:themeColor="text2"/>
        </w:rPr>
      </w:pPr>
      <w:r w:rsidRPr="00F13A61">
        <w:rPr>
          <w:b/>
          <w:color w:val="44546A" w:themeColor="text2"/>
        </w:rPr>
        <w:t>MISSIONLINE.IT</w:t>
      </w:r>
    </w:p>
    <w:p w:rsidR="00F13A61" w:rsidRPr="00F13A61" w:rsidRDefault="00F13A61" w:rsidP="00D85D33">
      <w:pPr>
        <w:rPr>
          <w:color w:val="44546A" w:themeColor="text2"/>
        </w:rPr>
      </w:pPr>
      <w:r w:rsidRPr="00F13A61">
        <w:rPr>
          <w:color w:val="44546A" w:themeColor="text2"/>
        </w:rPr>
        <w:t xml:space="preserve">La casa editrice </w:t>
      </w:r>
      <w:proofErr w:type="spellStart"/>
      <w:r w:rsidRPr="00F13A61">
        <w:rPr>
          <w:color w:val="44546A" w:themeColor="text2"/>
        </w:rPr>
        <w:t>Newsteca</w:t>
      </w:r>
      <w:proofErr w:type="spellEnd"/>
      <w:r w:rsidRPr="00F13A61">
        <w:rPr>
          <w:color w:val="44546A" w:themeColor="text2"/>
        </w:rPr>
        <w:t xml:space="preserve"> è attiva online con www.missionline.it, l’unico portale italiano che offre tutte le novità e gli approfondimenti relativi alle tematiche della </w:t>
      </w:r>
      <w:proofErr w:type="spellStart"/>
      <w:r w:rsidRPr="00F13A61">
        <w:rPr>
          <w:color w:val="44546A" w:themeColor="text2"/>
        </w:rPr>
        <w:t>mobility</w:t>
      </w:r>
      <w:proofErr w:type="spellEnd"/>
      <w:r w:rsidRPr="00F13A61">
        <w:rPr>
          <w:color w:val="44546A" w:themeColor="text2"/>
        </w:rPr>
        <w:t>, del business travel e del Mice. Oltre a news e approfondimenti scritti da esperti giornalisti di settore, il sito offre le sezioni “Analisi e Survey” (studi di settore del mondo flotte auto e business travel), “Lavoro” (annunci di lavoro), “Formazione ed eventi” (descrizione dei corsi ed eventi organizzati dalla nostra casa editrice), nonché l’innovativo spazio pubblicitario “</w:t>
      </w:r>
      <w:proofErr w:type="spellStart"/>
      <w:r w:rsidRPr="00F13A61">
        <w:rPr>
          <w:color w:val="44546A" w:themeColor="text2"/>
        </w:rPr>
        <w:t>Advertorial</w:t>
      </w:r>
      <w:proofErr w:type="spellEnd"/>
      <w:r w:rsidRPr="00F13A61">
        <w:rPr>
          <w:color w:val="44546A" w:themeColor="text2"/>
        </w:rPr>
        <w:t xml:space="preserve">”. A queste pagine si aggiunge </w:t>
      </w:r>
      <w:proofErr w:type="spellStart"/>
      <w:r w:rsidRPr="00F13A61">
        <w:rPr>
          <w:color w:val="44546A" w:themeColor="text2"/>
        </w:rPr>
        <w:t>MissionMice</w:t>
      </w:r>
      <w:proofErr w:type="spellEnd"/>
      <w:r w:rsidRPr="00F13A61">
        <w:rPr>
          <w:color w:val="44546A" w:themeColor="text2"/>
        </w:rPr>
        <w:t xml:space="preserve">, sezione dedicata alle news del mondo dei meeting ed incentive. Sul sito è possibile consultare le riviste di </w:t>
      </w:r>
      <w:proofErr w:type="spellStart"/>
      <w:r w:rsidRPr="00F13A61">
        <w:rPr>
          <w:color w:val="44546A" w:themeColor="text2"/>
        </w:rPr>
        <w:t>Newsteca</w:t>
      </w:r>
      <w:proofErr w:type="spellEnd"/>
      <w:r w:rsidRPr="00F13A61">
        <w:rPr>
          <w:color w:val="44546A" w:themeColor="text2"/>
        </w:rPr>
        <w:t xml:space="preserve"> in formato sfogliabile.</w:t>
      </w:r>
    </w:p>
    <w:sectPr w:rsidR="00F13A61" w:rsidRPr="00F13A61">
      <w:headerReference w:type="default" r:id="rId11"/>
      <w:foot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04D25" w:rsidRDefault="00F04D25">
      <w:pPr>
        <w:spacing w:after="0" w:line="240" w:lineRule="auto"/>
      </w:pPr>
      <w:r>
        <w:separator/>
      </w:r>
    </w:p>
  </w:endnote>
  <w:endnote w:type="continuationSeparator" w:id="0">
    <w:p w:rsidR="00F04D25" w:rsidRDefault="00F04D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44B08" w:rsidRDefault="00D85D33">
    <w:pPr>
      <w:pStyle w:val="Pidipagina"/>
    </w:pPr>
    <w:r>
      <w:rPr>
        <w:noProof/>
        <w:lang w:eastAsia="it-IT"/>
      </w:rPr>
      <w:drawing>
        <wp:inline distT="0" distB="0" distL="0" distR="0" wp14:anchorId="6DE538E2" wp14:editId="0DC43615">
          <wp:extent cx="6120130" cy="84391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 per document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0130" cy="84391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04D25" w:rsidRDefault="00F04D25">
      <w:pPr>
        <w:spacing w:after="0" w:line="240" w:lineRule="auto"/>
      </w:pPr>
      <w:r>
        <w:separator/>
      </w:r>
    </w:p>
  </w:footnote>
  <w:footnote w:type="continuationSeparator" w:id="0">
    <w:p w:rsidR="00F04D25" w:rsidRDefault="00F04D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44B08" w:rsidRDefault="00D85D33" w:rsidP="004777C8">
    <w:pPr>
      <w:jc w:val="center"/>
    </w:pPr>
    <w:r>
      <w:rPr>
        <w:noProof/>
        <w:lang w:eastAsia="it-IT"/>
      </w:rPr>
      <w:drawing>
        <wp:inline distT="0" distB="0" distL="0" distR="0" wp14:anchorId="06DE0FA0" wp14:editId="100A1571">
          <wp:extent cx="5341036" cy="111442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FA � C � Logo 2023.png"/>
                  <pic:cNvPicPr/>
                </pic:nvPicPr>
                <pic:blipFill>
                  <a:blip r:embed="rId1">
                    <a:extLst>
                      <a:ext uri="{28A0092B-C50C-407E-A947-70E740481C1C}">
                        <a14:useLocalDpi xmlns:a14="http://schemas.microsoft.com/office/drawing/2010/main" val="0"/>
                      </a:ext>
                    </a:extLst>
                  </a:blip>
                  <a:stretch>
                    <a:fillRect/>
                  </a:stretch>
                </pic:blipFill>
                <pic:spPr>
                  <a:xfrm>
                    <a:off x="0" y="0"/>
                    <a:ext cx="5366047" cy="1119644"/>
                  </a:xfrm>
                  <a:prstGeom prst="rect">
                    <a:avLst/>
                  </a:prstGeom>
                </pic:spPr>
              </pic:pic>
            </a:graphicData>
          </a:graphic>
        </wp:inline>
      </w:drawing>
    </w:r>
  </w:p>
  <w:p w:rsidR="00C51FBD" w:rsidRPr="004939F1" w:rsidRDefault="00B25177" w:rsidP="004939F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F48B4"/>
    <w:multiLevelType w:val="hybridMultilevel"/>
    <w:tmpl w:val="B0B46D2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57A0F60"/>
    <w:multiLevelType w:val="hybridMultilevel"/>
    <w:tmpl w:val="D15C55D6"/>
    <w:lvl w:ilvl="0" w:tplc="737E2F98">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3CC1379"/>
    <w:multiLevelType w:val="hybridMultilevel"/>
    <w:tmpl w:val="898E864A"/>
    <w:lvl w:ilvl="0" w:tplc="737E2F98">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752460959">
    <w:abstractNumId w:val="2"/>
  </w:num>
  <w:num w:numId="2" w16cid:durableId="1346639774">
    <w:abstractNumId w:val="1"/>
  </w:num>
  <w:num w:numId="3" w16cid:durableId="1103689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D33"/>
    <w:rsid w:val="00071CEE"/>
    <w:rsid w:val="00094ED4"/>
    <w:rsid w:val="002951A9"/>
    <w:rsid w:val="00423266"/>
    <w:rsid w:val="005854A7"/>
    <w:rsid w:val="009C571B"/>
    <w:rsid w:val="00A25B69"/>
    <w:rsid w:val="00A43C5C"/>
    <w:rsid w:val="00B25177"/>
    <w:rsid w:val="00C60BF5"/>
    <w:rsid w:val="00D85D33"/>
    <w:rsid w:val="00F04D25"/>
    <w:rsid w:val="00F13A6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785CC"/>
  <w15:docId w15:val="{4364B37D-23F2-45C9-BFE9-67142CA33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85D33"/>
    <w:rPr>
      <w:kern w:val="0"/>
      <w14:ligatures w14:val="none"/>
    </w:rPr>
  </w:style>
  <w:style w:type="paragraph" w:styleId="Titolo1">
    <w:name w:val="heading 1"/>
    <w:basedOn w:val="Normale"/>
    <w:next w:val="Normale"/>
    <w:link w:val="Titolo1Carattere"/>
    <w:uiPriority w:val="9"/>
    <w:qFormat/>
    <w:rsid w:val="009C571B"/>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85D33"/>
    <w:pPr>
      <w:ind w:left="720"/>
      <w:contextualSpacing/>
    </w:pPr>
  </w:style>
  <w:style w:type="character" w:styleId="Collegamentoipertestuale">
    <w:name w:val="Hyperlink"/>
    <w:basedOn w:val="Carpredefinitoparagrafo"/>
    <w:uiPriority w:val="99"/>
    <w:unhideWhenUsed/>
    <w:rsid w:val="00D85D33"/>
    <w:rPr>
      <w:color w:val="0563C1" w:themeColor="hyperlink"/>
      <w:u w:val="single"/>
    </w:rPr>
  </w:style>
  <w:style w:type="paragraph" w:styleId="Intestazione">
    <w:name w:val="header"/>
    <w:basedOn w:val="Normale"/>
    <w:link w:val="IntestazioneCarattere"/>
    <w:uiPriority w:val="99"/>
    <w:unhideWhenUsed/>
    <w:rsid w:val="00D85D3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85D33"/>
    <w:rPr>
      <w:kern w:val="0"/>
      <w14:ligatures w14:val="none"/>
    </w:rPr>
  </w:style>
  <w:style w:type="paragraph" w:styleId="Pidipagina">
    <w:name w:val="footer"/>
    <w:basedOn w:val="Normale"/>
    <w:link w:val="PidipaginaCarattere"/>
    <w:uiPriority w:val="99"/>
    <w:unhideWhenUsed/>
    <w:rsid w:val="00D85D3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85D33"/>
    <w:rPr>
      <w:kern w:val="0"/>
      <w14:ligatures w14:val="none"/>
    </w:rPr>
  </w:style>
  <w:style w:type="table" w:customStyle="1" w:styleId="Tabellagriglia6acolori1">
    <w:name w:val="Tabella griglia 6 a colori1"/>
    <w:basedOn w:val="Tabellanormale"/>
    <w:uiPriority w:val="51"/>
    <w:rsid w:val="00D85D33"/>
    <w:pPr>
      <w:spacing w:after="0" w:line="240" w:lineRule="auto"/>
    </w:pPr>
    <w:rPr>
      <w:rFonts w:eastAsiaTheme="minorEastAsia"/>
      <w:color w:val="000000" w:themeColor="text1"/>
      <w:kern w:val="0"/>
      <w:lang w:eastAsia="it-IT"/>
      <w14:ligatures w14:val="non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stofumetto">
    <w:name w:val="Balloon Text"/>
    <w:basedOn w:val="Normale"/>
    <w:link w:val="TestofumettoCarattere"/>
    <w:uiPriority w:val="99"/>
    <w:semiHidden/>
    <w:unhideWhenUsed/>
    <w:rsid w:val="009C571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C571B"/>
    <w:rPr>
      <w:rFonts w:ascii="Tahoma" w:hAnsi="Tahoma" w:cs="Tahoma"/>
      <w:kern w:val="0"/>
      <w:sz w:val="16"/>
      <w:szCs w:val="16"/>
      <w14:ligatures w14:val="none"/>
    </w:rPr>
  </w:style>
  <w:style w:type="character" w:customStyle="1" w:styleId="Titolo1Carattere">
    <w:name w:val="Titolo 1 Carattere"/>
    <w:basedOn w:val="Carpredefinitoparagrafo"/>
    <w:link w:val="Titolo1"/>
    <w:uiPriority w:val="9"/>
    <w:rsid w:val="009C571B"/>
    <w:rPr>
      <w:rFonts w:asciiTheme="majorHAnsi" w:eastAsiaTheme="majorEastAsia" w:hAnsiTheme="majorHAnsi" w:cstheme="majorBidi"/>
      <w:b/>
      <w:bCs/>
      <w:color w:val="2F5496" w:themeColor="accent1" w:themeShade="BF"/>
      <w:kern w:val="0"/>
      <w:sz w:val="28"/>
      <w:szCs w:val="2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1959">
      <w:bodyDiv w:val="1"/>
      <w:marLeft w:val="0"/>
      <w:marRight w:val="0"/>
      <w:marTop w:val="0"/>
      <w:marBottom w:val="0"/>
      <w:divBdr>
        <w:top w:val="none" w:sz="0" w:space="0" w:color="auto"/>
        <w:left w:val="none" w:sz="0" w:space="0" w:color="auto"/>
        <w:bottom w:val="none" w:sz="0" w:space="0" w:color="auto"/>
        <w:right w:val="none" w:sz="0" w:space="0" w:color="auto"/>
      </w:divBdr>
    </w:div>
    <w:div w:id="914171234">
      <w:bodyDiv w:val="1"/>
      <w:marLeft w:val="0"/>
      <w:marRight w:val="0"/>
      <w:marTop w:val="0"/>
      <w:marBottom w:val="0"/>
      <w:divBdr>
        <w:top w:val="none" w:sz="0" w:space="0" w:color="auto"/>
        <w:left w:val="none" w:sz="0" w:space="0" w:color="auto"/>
        <w:bottom w:val="none" w:sz="0" w:space="0" w:color="auto"/>
        <w:right w:val="none" w:sz="0" w:space="0" w:color="auto"/>
      </w:divBdr>
    </w:div>
    <w:div w:id="1147236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ssionfleetawards.it/index.php/candidati-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issionline.it/mission-fleet-post/missionfleet-awards-2022-settima-edizion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eventi@newsteca.it" TargetMode="External"/><Relationship Id="rId4" Type="http://schemas.openxmlformats.org/officeDocument/2006/relationships/webSettings" Target="webSettings.xml"/><Relationship Id="rId9" Type="http://schemas.openxmlformats.org/officeDocument/2006/relationships/hyperlink" Target="http://www.Missionfleetawards.i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1586</Words>
  <Characters>9043</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10608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alessandra manzanares</dc:creator>
  <cp:lastModifiedBy>alessandra manzanares</cp:lastModifiedBy>
  <cp:revision>2</cp:revision>
  <cp:lastPrinted>2023-05-09T14:41:00Z</cp:lastPrinted>
  <dcterms:created xsi:type="dcterms:W3CDTF">2023-05-10T08:13:00Z</dcterms:created>
  <dcterms:modified xsi:type="dcterms:W3CDTF">2023-05-10T08:13:00Z</dcterms:modified>
</cp:coreProperties>
</file>