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B48" w14:textId="77777777" w:rsidR="00182601" w:rsidRPr="00F21962" w:rsidRDefault="00182601" w:rsidP="00533E46">
      <w:pPr>
        <w:jc w:val="both"/>
        <w:rPr>
          <w:rFonts w:asciiTheme="majorHAnsi" w:hAnsiTheme="majorHAnsi"/>
          <w:b/>
          <w:sz w:val="36"/>
        </w:rPr>
      </w:pPr>
    </w:p>
    <w:p w14:paraId="01DC8DB8" w14:textId="5E1828B5" w:rsidR="007D649F" w:rsidRDefault="00E57C6A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Edizione numero sette del</w:t>
      </w:r>
      <w:r w:rsidR="007D649F" w:rsidRPr="00096A8D">
        <w:rPr>
          <w:rFonts w:ascii="Tahoma" w:hAnsi="Tahoma" w:cs="Tahoma"/>
          <w:b/>
          <w:sz w:val="36"/>
        </w:rPr>
        <w:t xml:space="preserve"> premio </w:t>
      </w:r>
      <w:r w:rsidR="00773E2B" w:rsidRPr="00096A8D">
        <w:rPr>
          <w:rFonts w:ascii="Tahoma" w:hAnsi="Tahoma" w:cs="Tahoma"/>
          <w:b/>
          <w:sz w:val="36"/>
        </w:rPr>
        <w:t>dedicato al settore</w:t>
      </w:r>
      <w:r w:rsidR="00EF23EA" w:rsidRPr="00096A8D">
        <w:rPr>
          <w:rFonts w:ascii="Tahoma" w:hAnsi="Tahoma" w:cs="Tahoma"/>
          <w:b/>
          <w:sz w:val="36"/>
        </w:rPr>
        <w:t xml:space="preserve"> delle</w:t>
      </w:r>
      <w:r w:rsidR="00773E2B" w:rsidRPr="00096A8D">
        <w:rPr>
          <w:rFonts w:ascii="Tahoma" w:hAnsi="Tahoma" w:cs="Tahoma"/>
          <w:b/>
          <w:sz w:val="36"/>
        </w:rPr>
        <w:t xml:space="preserve"> flotte auto</w:t>
      </w:r>
    </w:p>
    <w:p w14:paraId="0A936B6D" w14:textId="77777777" w:rsidR="00E57C6A" w:rsidRPr="004643AE" w:rsidRDefault="00E57C6A" w:rsidP="00E57C6A">
      <w:pPr>
        <w:rPr>
          <w:sz w:val="28"/>
          <w:szCs w:val="28"/>
        </w:rPr>
      </w:pPr>
    </w:p>
    <w:p w14:paraId="548CF449" w14:textId="77777777" w:rsidR="00E57C6A" w:rsidRPr="004643AE" w:rsidRDefault="00E57C6A" w:rsidP="00E57C6A">
      <w:pPr>
        <w:rPr>
          <w:i/>
          <w:iCs/>
          <w:sz w:val="28"/>
          <w:szCs w:val="28"/>
        </w:rPr>
      </w:pPr>
      <w:r w:rsidRPr="004643AE">
        <w:rPr>
          <w:i/>
          <w:iCs/>
          <w:sz w:val="28"/>
          <w:szCs w:val="28"/>
        </w:rPr>
        <w:t>Nuove categorie e il via alle candidature: comincia il percorso di MFA 2022 che ci porta fino all’autunno ad eleggere l’eccellenza del fleet management tra case automobilistiche, fornitori e professionisti</w:t>
      </w:r>
    </w:p>
    <w:p w14:paraId="06FBF284" w14:textId="77777777" w:rsidR="00E57C6A" w:rsidRPr="00096A8D" w:rsidRDefault="00E57C6A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14:paraId="718A5124" w14:textId="77777777" w:rsidR="00182601" w:rsidRPr="00096A8D" w:rsidRDefault="00182601" w:rsidP="00533E46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1BF8D803" w14:textId="26132A9E" w:rsidR="00E57C6A" w:rsidRDefault="007D649F" w:rsidP="00E57C6A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 xml:space="preserve">MILANO, </w:t>
      </w:r>
      <w:r w:rsidR="00E57C6A">
        <w:rPr>
          <w:rFonts w:ascii="Arial" w:hAnsi="Arial" w:cs="Arial"/>
        </w:rPr>
        <w:t>2</w:t>
      </w:r>
      <w:r w:rsidR="00921520" w:rsidRPr="00940F23">
        <w:rPr>
          <w:rFonts w:ascii="Arial" w:hAnsi="Arial" w:cs="Arial"/>
        </w:rPr>
        <w:t xml:space="preserve"> MAGGIO 20</w:t>
      </w:r>
      <w:r w:rsidR="00EF55B5" w:rsidRPr="00940F23">
        <w:rPr>
          <w:rFonts w:ascii="Arial" w:hAnsi="Arial" w:cs="Arial"/>
        </w:rPr>
        <w:t>2</w:t>
      </w:r>
      <w:r w:rsidR="00E57C6A">
        <w:rPr>
          <w:rFonts w:ascii="Arial" w:hAnsi="Arial" w:cs="Arial"/>
        </w:rPr>
        <w:t>2</w:t>
      </w:r>
      <w:r w:rsidRPr="00940F23">
        <w:rPr>
          <w:rFonts w:ascii="Arial" w:hAnsi="Arial" w:cs="Arial"/>
        </w:rPr>
        <w:t xml:space="preserve"> </w:t>
      </w:r>
      <w:r w:rsidR="003C22C7" w:rsidRPr="00E57C6A">
        <w:rPr>
          <w:rFonts w:ascii="Arial" w:hAnsi="Arial" w:cs="Arial"/>
        </w:rPr>
        <w:t>–</w:t>
      </w:r>
      <w:r w:rsidRPr="00E57C6A">
        <w:rPr>
          <w:rFonts w:ascii="Arial" w:hAnsi="Arial" w:cs="Arial"/>
        </w:rPr>
        <w:t xml:space="preserve"> </w:t>
      </w:r>
      <w:proofErr w:type="spellStart"/>
      <w:r w:rsidR="00E57C6A" w:rsidRPr="00E57C6A">
        <w:rPr>
          <w:rFonts w:ascii="Arial" w:hAnsi="Arial" w:cs="Arial"/>
        </w:rPr>
        <w:t>MissionFleet</w:t>
      </w:r>
      <w:proofErr w:type="spellEnd"/>
      <w:r w:rsidR="00E57C6A" w:rsidRPr="00E57C6A">
        <w:rPr>
          <w:rFonts w:ascii="Arial" w:hAnsi="Arial" w:cs="Arial"/>
        </w:rPr>
        <w:t xml:space="preserve"> Awards si è affermato negli anni,</w:t>
      </w:r>
      <w:r w:rsidR="004643AE">
        <w:rPr>
          <w:rFonts w:ascii="Arial" w:hAnsi="Arial" w:cs="Arial"/>
        </w:rPr>
        <w:t xml:space="preserve"> </w:t>
      </w:r>
      <w:r w:rsidR="00E57C6A" w:rsidRPr="00E57C6A">
        <w:rPr>
          <w:rFonts w:ascii="Arial" w:hAnsi="Arial" w:cs="Arial"/>
        </w:rPr>
        <w:t xml:space="preserve">diventando un appuntamento da non perdere per tutti i fornitori dell’ambito automotive legato </w:t>
      </w:r>
      <w:proofErr w:type="spellStart"/>
      <w:r w:rsidR="00E57C6A" w:rsidRPr="00E57C6A">
        <w:rPr>
          <w:rFonts w:ascii="Arial" w:hAnsi="Arial" w:cs="Arial"/>
        </w:rPr>
        <w:t>alleflotte</w:t>
      </w:r>
      <w:proofErr w:type="spellEnd"/>
      <w:r w:rsidR="00E57C6A" w:rsidRPr="00E57C6A">
        <w:rPr>
          <w:rFonts w:ascii="Arial" w:hAnsi="Arial" w:cs="Arial"/>
        </w:rPr>
        <w:t xml:space="preserve"> e per i fleet manager. </w:t>
      </w:r>
    </w:p>
    <w:p w14:paraId="3836233D" w14:textId="77777777" w:rsidR="00E57C6A" w:rsidRPr="00E57C6A" w:rsidRDefault="00E57C6A" w:rsidP="00E57C6A">
      <w:pPr>
        <w:spacing w:after="0" w:line="240" w:lineRule="auto"/>
        <w:jc w:val="both"/>
        <w:rPr>
          <w:rFonts w:ascii="Arial" w:hAnsi="Arial" w:cs="Arial"/>
        </w:rPr>
      </w:pPr>
    </w:p>
    <w:p w14:paraId="54AF2EF3" w14:textId="3BED89BD" w:rsidR="00E57C6A" w:rsidRPr="00E57C6A" w:rsidRDefault="00E57C6A" w:rsidP="00E57C6A">
      <w:pPr>
        <w:spacing w:after="0" w:line="240" w:lineRule="auto"/>
        <w:jc w:val="both"/>
        <w:rPr>
          <w:rFonts w:ascii="Arial" w:hAnsi="Arial" w:cs="Arial"/>
        </w:rPr>
      </w:pPr>
      <w:r w:rsidRPr="00E57C6A">
        <w:rPr>
          <w:rFonts w:ascii="Arial" w:hAnsi="Arial" w:cs="Arial"/>
        </w:rPr>
        <w:t>Per la settima edizione che prenderà il via il 2 maggio sono state introdotte alcune</w:t>
      </w:r>
    </w:p>
    <w:p w14:paraId="13C4F05B" w14:textId="05650058" w:rsidR="00E57C6A" w:rsidRDefault="00E57C6A" w:rsidP="00E57C6A">
      <w:pPr>
        <w:spacing w:after="0" w:line="240" w:lineRule="auto"/>
        <w:jc w:val="both"/>
        <w:rPr>
          <w:rFonts w:ascii="Arial" w:hAnsi="Arial" w:cs="Arial"/>
        </w:rPr>
      </w:pPr>
      <w:r w:rsidRPr="00E57C6A">
        <w:rPr>
          <w:rFonts w:ascii="Arial" w:hAnsi="Arial" w:cs="Arial"/>
        </w:rPr>
        <w:t xml:space="preserve">novità nelle categorie in gara ed è stata confermata </w:t>
      </w:r>
      <w:proofErr w:type="gramStart"/>
      <w:r w:rsidRPr="00E57C6A">
        <w:rPr>
          <w:rFonts w:ascii="Arial" w:hAnsi="Arial" w:cs="Arial"/>
        </w:rPr>
        <w:t>la location</w:t>
      </w:r>
      <w:proofErr w:type="gramEnd"/>
      <w:r w:rsidRPr="00E57C6A">
        <w:rPr>
          <w:rFonts w:ascii="Arial" w:hAnsi="Arial" w:cs="Arial"/>
        </w:rPr>
        <w:t xml:space="preserve"> della serata di gala: l’Alcatraz, il tempio </w:t>
      </w:r>
      <w:proofErr w:type="spellStart"/>
      <w:r w:rsidRPr="00E57C6A">
        <w:rPr>
          <w:rFonts w:ascii="Arial" w:hAnsi="Arial" w:cs="Arial"/>
        </w:rPr>
        <w:t>milanesedel</w:t>
      </w:r>
      <w:proofErr w:type="spellEnd"/>
      <w:r w:rsidRPr="00E57C6A">
        <w:rPr>
          <w:rFonts w:ascii="Arial" w:hAnsi="Arial" w:cs="Arial"/>
        </w:rPr>
        <w:t xml:space="preserve"> rock, dove vi aspettiamo tutti il prossimo 28 novembre.</w:t>
      </w:r>
    </w:p>
    <w:p w14:paraId="0ECAE2A0" w14:textId="1864BF83" w:rsidR="004643AE" w:rsidRDefault="004643AE" w:rsidP="00E57C6A">
      <w:pPr>
        <w:spacing w:after="0" w:line="240" w:lineRule="auto"/>
        <w:jc w:val="both"/>
        <w:rPr>
          <w:rFonts w:ascii="Arial" w:hAnsi="Arial" w:cs="Arial"/>
        </w:rPr>
      </w:pPr>
    </w:p>
    <w:p w14:paraId="4C834A99" w14:textId="77777777" w:rsid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  <w:b/>
          <w:bCs/>
        </w:rPr>
        <w:t>Il premio si articola in quattro</w:t>
      </w:r>
      <w:r w:rsidRPr="00940F23">
        <w:rPr>
          <w:rFonts w:ascii="Arial" w:hAnsi="Arial" w:cs="Arial"/>
          <w:b/>
        </w:rPr>
        <w:t xml:space="preserve"> fasi</w:t>
      </w:r>
      <w:r w:rsidRPr="00940F23">
        <w:rPr>
          <w:rFonts w:ascii="Arial" w:hAnsi="Arial" w:cs="Arial"/>
        </w:rPr>
        <w:t xml:space="preserve">: </w:t>
      </w:r>
    </w:p>
    <w:p w14:paraId="63D19BC8" w14:textId="77777777" w:rsidR="004643AE" w:rsidRP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Candidature spontanee di fleet manager e fornitori [entro il 30 giugno].</w:t>
      </w:r>
    </w:p>
    <w:p w14:paraId="7B523D71" w14:textId="77777777" w:rsidR="004643AE" w:rsidRP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Pubblicazione della short list e votazioni online dei fornitori [luglio].</w:t>
      </w:r>
    </w:p>
    <w:p w14:paraId="1D0C0693" w14:textId="77777777" w:rsidR="004643AE" w:rsidRP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Riunioni di giuria e presentazione dei progetti dei fleet manager [settembre].</w:t>
      </w:r>
    </w:p>
    <w:p w14:paraId="7655567C" w14:textId="77777777" w:rsid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</w:p>
    <w:p w14:paraId="7164E5E1" w14:textId="5501E375" w:rsid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E per finire la serata di gala, occasione imperdibile di networking e premiazioni dei vincitori che si terrà il 2</w:t>
      </w:r>
      <w:r w:rsidRPr="004643AE">
        <w:rPr>
          <w:rFonts w:ascii="Arial" w:hAnsi="Arial" w:cs="Arial"/>
        </w:rPr>
        <w:t xml:space="preserve">8 </w:t>
      </w:r>
      <w:r w:rsidRPr="004643AE">
        <w:rPr>
          <w:rFonts w:ascii="Arial" w:hAnsi="Arial" w:cs="Arial"/>
        </w:rPr>
        <w:t xml:space="preserve">novembre </w:t>
      </w:r>
    </w:p>
    <w:p w14:paraId="447FE961" w14:textId="7A28FAF6" w:rsid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</w:p>
    <w:p w14:paraId="13CC45CA" w14:textId="676D1057" w:rsidR="004643AE" w:rsidRPr="004643AE" w:rsidRDefault="004643AE" w:rsidP="004643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43AE">
        <w:rPr>
          <w:rFonts w:ascii="Arial" w:hAnsi="Arial" w:cs="Arial"/>
          <w:b/>
          <w:bCs/>
        </w:rPr>
        <w:t xml:space="preserve">Quest’anno sono </w:t>
      </w:r>
      <w:r w:rsidRPr="004643AE">
        <w:rPr>
          <w:rFonts w:ascii="Arial" w:hAnsi="Arial" w:cs="Arial"/>
          <w:b/>
          <w:bCs/>
        </w:rPr>
        <w:t>quindici</w:t>
      </w:r>
      <w:r w:rsidRPr="004643AE">
        <w:rPr>
          <w:rFonts w:ascii="Arial" w:hAnsi="Arial" w:cs="Arial"/>
          <w:b/>
          <w:bCs/>
        </w:rPr>
        <w:t xml:space="preserve"> le categorie in gara dedicate ai fornitori delle flotte auto aziendali e otto quelle rivolte ai fleet manager.</w:t>
      </w:r>
    </w:p>
    <w:p w14:paraId="6C13BE95" w14:textId="77777777" w:rsidR="004643AE" w:rsidRPr="00E57C6A" w:rsidRDefault="004643AE" w:rsidP="00E57C6A">
      <w:pPr>
        <w:spacing w:after="0" w:line="240" w:lineRule="auto"/>
        <w:jc w:val="both"/>
        <w:rPr>
          <w:rFonts w:ascii="Arial" w:hAnsi="Arial" w:cs="Arial"/>
        </w:rPr>
      </w:pPr>
    </w:p>
    <w:p w14:paraId="03A74AF8" w14:textId="008D9C95" w:rsidR="00E57C6A" w:rsidRPr="004643AE" w:rsidRDefault="004643AE" w:rsidP="00E57C6A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L</w:t>
      </w:r>
      <w:r w:rsidR="00E57C6A" w:rsidRPr="004643AE">
        <w:rPr>
          <w:rFonts w:ascii="Arial" w:hAnsi="Arial" w:cs="Arial"/>
        </w:rPr>
        <w:t>e novità introdotte</w:t>
      </w:r>
      <w:r w:rsidRPr="004643AE">
        <w:rPr>
          <w:rFonts w:ascii="Arial" w:hAnsi="Arial" w:cs="Arial"/>
        </w:rPr>
        <w:t xml:space="preserve"> </w:t>
      </w:r>
      <w:r w:rsidR="00E57C6A" w:rsidRPr="004643AE">
        <w:rPr>
          <w:rFonts w:ascii="Arial" w:hAnsi="Arial" w:cs="Arial"/>
        </w:rPr>
        <w:t>per le categorie dedicate ai fornitori</w:t>
      </w:r>
      <w:r w:rsidRPr="004643AE">
        <w:rPr>
          <w:rFonts w:ascii="Arial" w:hAnsi="Arial" w:cs="Arial"/>
        </w:rPr>
        <w:t xml:space="preserve"> sono</w:t>
      </w:r>
      <w:r w:rsidR="00E57C6A" w:rsidRPr="004643AE">
        <w:rPr>
          <w:rFonts w:ascii="Arial" w:hAnsi="Arial" w:cs="Arial"/>
        </w:rPr>
        <w:t>:</w:t>
      </w:r>
    </w:p>
    <w:p w14:paraId="43F3B754" w14:textId="77777777" w:rsidR="00E57C6A" w:rsidRPr="004643AE" w:rsidRDefault="00E57C6A" w:rsidP="00E57C6A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• Miglior assistenza tecnica per una flotta elettrica</w:t>
      </w:r>
    </w:p>
    <w:p w14:paraId="77CCE3EF" w14:textId="77777777" w:rsidR="00E57C6A" w:rsidRPr="004643AE" w:rsidRDefault="00E57C6A" w:rsidP="00E57C6A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• Miglior tecnologia antifurto</w:t>
      </w:r>
    </w:p>
    <w:p w14:paraId="0A51408A" w14:textId="53BCBB79" w:rsidR="00E57C6A" w:rsidRDefault="00E57C6A" w:rsidP="00E57C6A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 xml:space="preserve">• Miglior servizio di ricalibratura degli </w:t>
      </w:r>
      <w:proofErr w:type="spellStart"/>
      <w:r w:rsidRPr="004643AE">
        <w:rPr>
          <w:rFonts w:ascii="Arial" w:hAnsi="Arial" w:cs="Arial"/>
        </w:rPr>
        <w:t>Adas</w:t>
      </w:r>
      <w:proofErr w:type="spellEnd"/>
    </w:p>
    <w:p w14:paraId="0A70E568" w14:textId="77777777" w:rsidR="004643AE" w:rsidRPr="004643AE" w:rsidRDefault="004643AE" w:rsidP="00E57C6A">
      <w:pPr>
        <w:spacing w:after="0" w:line="240" w:lineRule="auto"/>
        <w:jc w:val="both"/>
        <w:rPr>
          <w:rFonts w:ascii="Arial" w:hAnsi="Arial" w:cs="Arial"/>
        </w:rPr>
      </w:pPr>
    </w:p>
    <w:p w14:paraId="3DA38E39" w14:textId="791A707B" w:rsidR="00E57C6A" w:rsidRDefault="00E57C6A" w:rsidP="004643AE">
      <w:p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Per le case auto, cluster che non prevede</w:t>
      </w:r>
      <w:r w:rsidR="004643AE">
        <w:rPr>
          <w:rFonts w:ascii="Arial" w:hAnsi="Arial" w:cs="Arial"/>
        </w:rPr>
        <w:t xml:space="preserve"> </w:t>
      </w:r>
      <w:r w:rsidRPr="004643AE">
        <w:rPr>
          <w:rFonts w:ascii="Arial" w:hAnsi="Arial" w:cs="Arial"/>
        </w:rPr>
        <w:t>un’autocandidatura, ma sono i fleet manager giurati che, in</w:t>
      </w:r>
      <w:r w:rsidR="004643AE">
        <w:rPr>
          <w:rFonts w:ascii="Arial" w:hAnsi="Arial" w:cs="Arial"/>
        </w:rPr>
        <w:t xml:space="preserve"> </w:t>
      </w:r>
      <w:r w:rsidRPr="004643AE">
        <w:rPr>
          <w:rFonts w:ascii="Arial" w:hAnsi="Arial" w:cs="Arial"/>
        </w:rPr>
        <w:t xml:space="preserve">base ai dati di vendita </w:t>
      </w:r>
      <w:proofErr w:type="spellStart"/>
      <w:r w:rsidRPr="004643AE">
        <w:rPr>
          <w:rFonts w:ascii="Arial" w:hAnsi="Arial" w:cs="Arial"/>
        </w:rPr>
        <w:t>true</w:t>
      </w:r>
      <w:proofErr w:type="spellEnd"/>
      <w:r w:rsidRPr="004643AE">
        <w:rPr>
          <w:rFonts w:ascii="Arial" w:hAnsi="Arial" w:cs="Arial"/>
        </w:rPr>
        <w:t xml:space="preserve"> fleet e alla loro esperienza,</w:t>
      </w:r>
      <w:r w:rsidR="004643AE">
        <w:rPr>
          <w:rFonts w:ascii="Arial" w:hAnsi="Arial" w:cs="Arial"/>
        </w:rPr>
        <w:t xml:space="preserve"> </w:t>
      </w:r>
      <w:r w:rsidRPr="004643AE">
        <w:rPr>
          <w:rFonts w:ascii="Arial" w:hAnsi="Arial" w:cs="Arial"/>
        </w:rPr>
        <w:t>eleggono i modelli vincitori per ogni segmento</w:t>
      </w:r>
      <w:r w:rsidR="004643AE">
        <w:rPr>
          <w:rFonts w:ascii="Arial" w:hAnsi="Arial" w:cs="Arial"/>
        </w:rPr>
        <w:t>.</w:t>
      </w:r>
    </w:p>
    <w:p w14:paraId="48D19A74" w14:textId="77777777" w:rsidR="004643AE" w:rsidRPr="004643AE" w:rsidRDefault="004643AE" w:rsidP="004643AE">
      <w:pPr>
        <w:spacing w:after="0" w:line="240" w:lineRule="auto"/>
        <w:jc w:val="both"/>
        <w:rPr>
          <w:rFonts w:ascii="Arial" w:hAnsi="Arial" w:cs="Arial"/>
        </w:rPr>
      </w:pPr>
    </w:p>
    <w:p w14:paraId="4C9044A6" w14:textId="77777777" w:rsidR="004B2487" w:rsidRPr="00581CB6" w:rsidRDefault="004B2487" w:rsidP="00B47A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CB6">
        <w:rPr>
          <w:rFonts w:ascii="Arial" w:hAnsi="Arial" w:cs="Arial"/>
          <w:b/>
          <w:sz w:val="28"/>
          <w:szCs w:val="28"/>
          <w:u w:val="single"/>
        </w:rPr>
        <w:t>Premi dedicati ai Fleet Manager</w:t>
      </w:r>
    </w:p>
    <w:p w14:paraId="5B3B98D9" w14:textId="415776D0" w:rsidR="00533E46" w:rsidRPr="00581CB6" w:rsidRDefault="00947E95" w:rsidP="00B47A6A">
      <w:pPr>
        <w:pStyle w:val="Nessunaspaziatura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Per i fleet manager è necessario accedere alla sezione dedicata </w:t>
      </w:r>
      <w:r w:rsidRPr="00A03004">
        <w:rPr>
          <w:rFonts w:ascii="Arial" w:hAnsi="Arial" w:cs="Arial"/>
        </w:rPr>
        <w:t xml:space="preserve">del sito </w:t>
      </w:r>
      <w:hyperlink r:id="rId8" w:history="1">
        <w:r w:rsidRPr="00A03004">
          <w:rPr>
            <w:rStyle w:val="Collegamentoipertestuale"/>
            <w:rFonts w:ascii="Arial" w:hAnsi="Arial" w:cs="Arial"/>
            <w:color w:val="auto"/>
            <w:u w:val="none"/>
          </w:rPr>
          <w:t>www.missionfleetawards.it</w:t>
        </w:r>
      </w:hyperlink>
      <w:r w:rsidRPr="00A03004">
        <w:rPr>
          <w:rFonts w:ascii="Arial" w:hAnsi="Arial" w:cs="Arial"/>
        </w:rPr>
        <w:t xml:space="preserve">, </w:t>
      </w:r>
      <w:r w:rsidRPr="00581CB6">
        <w:rPr>
          <w:rFonts w:ascii="Arial" w:hAnsi="Arial" w:cs="Arial"/>
        </w:rPr>
        <w:t xml:space="preserve">e compilare il </w:t>
      </w:r>
      <w:proofErr w:type="spellStart"/>
      <w:r w:rsidRPr="00581CB6">
        <w:rPr>
          <w:rFonts w:ascii="Arial" w:hAnsi="Arial" w:cs="Arial"/>
          <w:i/>
        </w:rPr>
        <w:t>form</w:t>
      </w:r>
      <w:proofErr w:type="spellEnd"/>
      <w:r w:rsidRPr="00581CB6">
        <w:rPr>
          <w:rFonts w:ascii="Arial" w:hAnsi="Arial" w:cs="Arial"/>
        </w:rPr>
        <w:t xml:space="preserve"> di autocandidatura indicando </w:t>
      </w:r>
      <w:r w:rsidR="00B47A6A" w:rsidRPr="00581CB6">
        <w:rPr>
          <w:rFonts w:ascii="Arial" w:hAnsi="Arial" w:cs="Arial"/>
        </w:rPr>
        <w:t>tra i seguenti uno o più</w:t>
      </w:r>
      <w:r w:rsidRPr="00581CB6">
        <w:rPr>
          <w:rFonts w:ascii="Arial" w:hAnsi="Arial" w:cs="Arial"/>
        </w:rPr>
        <w:t xml:space="preserve"> progetti </w:t>
      </w:r>
      <w:r w:rsidR="00B47A6A" w:rsidRPr="00581CB6">
        <w:rPr>
          <w:rFonts w:ascii="Arial" w:hAnsi="Arial" w:cs="Arial"/>
        </w:rPr>
        <w:t xml:space="preserve">ai quali </w:t>
      </w:r>
      <w:r w:rsidR="00533E46" w:rsidRPr="00581CB6">
        <w:rPr>
          <w:rFonts w:ascii="Arial" w:hAnsi="Arial" w:cs="Arial"/>
        </w:rPr>
        <w:t xml:space="preserve">si desidera </w:t>
      </w:r>
      <w:r w:rsidR="00AE6BFC" w:rsidRPr="00581CB6">
        <w:rPr>
          <w:rFonts w:ascii="Arial" w:hAnsi="Arial" w:cs="Arial"/>
        </w:rPr>
        <w:t>candidare</w:t>
      </w:r>
      <w:r w:rsidR="00B47A6A" w:rsidRPr="00581CB6">
        <w:rPr>
          <w:rFonts w:ascii="Arial" w:hAnsi="Arial" w:cs="Arial"/>
        </w:rPr>
        <w:t>:</w:t>
      </w:r>
    </w:p>
    <w:p w14:paraId="0454C649" w14:textId="77777777" w:rsidR="000706C4" w:rsidRPr="00581CB6" w:rsidRDefault="000706C4" w:rsidP="00B47A6A">
      <w:pPr>
        <w:pStyle w:val="Nessunaspaziatura"/>
        <w:jc w:val="both"/>
        <w:rPr>
          <w:rFonts w:ascii="Arial" w:hAnsi="Arial" w:cs="Arial"/>
        </w:rPr>
      </w:pPr>
    </w:p>
    <w:p w14:paraId="5AD450EF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flotta sostenibile</w:t>
      </w:r>
    </w:p>
    <w:p w14:paraId="1E31BAF7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lastRenderedPageBreak/>
        <w:t xml:space="preserve">Miglior programma di </w:t>
      </w:r>
      <w:proofErr w:type="spellStart"/>
      <w:r w:rsidRPr="004643AE">
        <w:rPr>
          <w:rFonts w:ascii="Arial" w:hAnsi="Arial" w:cs="Arial"/>
        </w:rPr>
        <w:t>saving</w:t>
      </w:r>
      <w:proofErr w:type="spellEnd"/>
      <w:r w:rsidRPr="004643AE">
        <w:rPr>
          <w:rFonts w:ascii="Arial" w:hAnsi="Arial" w:cs="Arial"/>
        </w:rPr>
        <w:t xml:space="preserve"> e ottimizzazione del TCM</w:t>
      </w:r>
    </w:p>
    <w:p w14:paraId="74DE5CE9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 xml:space="preserve">Miglior programma di corporate car sharing, car pooling e </w:t>
      </w:r>
      <w:proofErr w:type="spellStart"/>
      <w:r w:rsidRPr="004643AE">
        <w:rPr>
          <w:rFonts w:ascii="Arial" w:hAnsi="Arial" w:cs="Arial"/>
        </w:rPr>
        <w:t>micromobilità</w:t>
      </w:r>
      <w:proofErr w:type="spellEnd"/>
    </w:p>
    <w:p w14:paraId="119F45EB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gestione della sicurezza nella flotta</w:t>
      </w:r>
    </w:p>
    <w:p w14:paraId="2649F1CF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progetto di trasformazione digitale nella gestione della flotta</w:t>
      </w:r>
    </w:p>
    <w:p w14:paraId="7DCE56D5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progetto d’infrastruttura di ricarica in azienda</w:t>
      </w:r>
    </w:p>
    <w:p w14:paraId="6FE611E7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gestione della flotta di proprietà</w:t>
      </w:r>
    </w:p>
    <w:p w14:paraId="59ABBEF0" w14:textId="4C0BE5B1" w:rsidR="00672A62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643AE">
        <w:rPr>
          <w:rFonts w:ascii="Arial" w:hAnsi="Arial" w:cs="Arial"/>
        </w:rPr>
        <w:t>Mobility</w:t>
      </w:r>
      <w:proofErr w:type="spellEnd"/>
      <w:r w:rsidRPr="004643AE">
        <w:rPr>
          <w:rFonts w:ascii="Arial" w:hAnsi="Arial" w:cs="Arial"/>
        </w:rPr>
        <w:t xml:space="preserve"> Manager dell’anno</w:t>
      </w:r>
    </w:p>
    <w:p w14:paraId="7F779BED" w14:textId="77777777" w:rsidR="004643AE" w:rsidRPr="004643AE" w:rsidRDefault="004643AE" w:rsidP="004643A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DF52A3" w14:textId="3654A68C" w:rsidR="00947E95" w:rsidRPr="00581CB6" w:rsidRDefault="00947E95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Una volta ricevuta l’autocandidatura, la redazione di </w:t>
      </w:r>
      <w:proofErr w:type="spellStart"/>
      <w:r w:rsidRPr="00581CB6">
        <w:rPr>
          <w:rFonts w:ascii="Arial" w:hAnsi="Arial" w:cs="Arial"/>
        </w:rPr>
        <w:t>MissionFleet</w:t>
      </w:r>
      <w:proofErr w:type="spellEnd"/>
      <w:r w:rsidRPr="00581CB6">
        <w:rPr>
          <w:rFonts w:ascii="Arial" w:hAnsi="Arial" w:cs="Arial"/>
        </w:rPr>
        <w:t xml:space="preserve"> provvederà a</w:t>
      </w:r>
      <w:r w:rsidR="00533E46" w:rsidRPr="00581CB6">
        <w:rPr>
          <w:rFonts w:ascii="Arial" w:hAnsi="Arial" w:cs="Arial"/>
        </w:rPr>
        <w:t>d</w:t>
      </w:r>
      <w:r w:rsidRPr="00581CB6">
        <w:rPr>
          <w:rFonts w:ascii="Arial" w:hAnsi="Arial" w:cs="Arial"/>
        </w:rPr>
        <w:t xml:space="preserve"> inviare un vademecum </w:t>
      </w:r>
      <w:r w:rsidR="00533E46" w:rsidRPr="00581CB6">
        <w:rPr>
          <w:rFonts w:ascii="Arial" w:hAnsi="Arial" w:cs="Arial"/>
        </w:rPr>
        <w:t>con</w:t>
      </w:r>
      <w:r w:rsidRPr="00581CB6">
        <w:rPr>
          <w:rFonts w:ascii="Arial" w:hAnsi="Arial" w:cs="Arial"/>
        </w:rPr>
        <w:t xml:space="preserve"> le linee guida per elaborare la presentazione </w:t>
      </w:r>
      <w:r w:rsidR="00B47A6A" w:rsidRPr="00581CB6">
        <w:rPr>
          <w:rFonts w:ascii="Arial" w:hAnsi="Arial" w:cs="Arial"/>
        </w:rPr>
        <w:t>del</w:t>
      </w:r>
      <w:r w:rsidRPr="00581CB6">
        <w:rPr>
          <w:rFonts w:ascii="Arial" w:hAnsi="Arial" w:cs="Arial"/>
        </w:rPr>
        <w:t xml:space="preserve"> proprio progetto di gestione della flotta</w:t>
      </w:r>
      <w:r w:rsidR="00533E46" w:rsidRPr="00581CB6">
        <w:rPr>
          <w:rFonts w:ascii="Arial" w:hAnsi="Arial" w:cs="Arial"/>
        </w:rPr>
        <w:t xml:space="preserve"> che </w:t>
      </w:r>
      <w:r w:rsidR="00662306" w:rsidRPr="00581CB6">
        <w:rPr>
          <w:rFonts w:ascii="Arial" w:hAnsi="Arial" w:cs="Arial"/>
        </w:rPr>
        <w:t xml:space="preserve">dovrà </w:t>
      </w:r>
      <w:r w:rsidRPr="00581CB6">
        <w:rPr>
          <w:rFonts w:ascii="Arial" w:hAnsi="Arial" w:cs="Arial"/>
        </w:rPr>
        <w:t>espo</w:t>
      </w:r>
      <w:r w:rsidR="00533E46" w:rsidRPr="00581CB6">
        <w:rPr>
          <w:rFonts w:ascii="Arial" w:hAnsi="Arial" w:cs="Arial"/>
        </w:rPr>
        <w:t xml:space="preserve">sto </w:t>
      </w:r>
      <w:r w:rsidRPr="00581CB6">
        <w:rPr>
          <w:rFonts w:ascii="Arial" w:hAnsi="Arial" w:cs="Arial"/>
        </w:rPr>
        <w:t>davanti alla giuria a settembre 20</w:t>
      </w:r>
      <w:r w:rsidR="00533E46" w:rsidRPr="00581CB6">
        <w:rPr>
          <w:rFonts w:ascii="Arial" w:hAnsi="Arial" w:cs="Arial"/>
        </w:rPr>
        <w:t>2</w:t>
      </w:r>
      <w:r w:rsidR="004643AE">
        <w:rPr>
          <w:rFonts w:ascii="Arial" w:hAnsi="Arial" w:cs="Arial"/>
        </w:rPr>
        <w:t>2</w:t>
      </w:r>
      <w:r w:rsidRPr="00581CB6">
        <w:rPr>
          <w:rFonts w:ascii="Arial" w:hAnsi="Arial" w:cs="Arial"/>
        </w:rPr>
        <w:t>.</w:t>
      </w:r>
    </w:p>
    <w:p w14:paraId="378E7198" w14:textId="77777777" w:rsidR="00533E46" w:rsidRPr="009D4031" w:rsidRDefault="00533E46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7204C3" w14:textId="77777777" w:rsidR="004B2487" w:rsidRPr="00581CB6" w:rsidRDefault="004B2487" w:rsidP="00533E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CB6">
        <w:rPr>
          <w:rFonts w:ascii="Arial" w:hAnsi="Arial" w:cs="Arial"/>
          <w:b/>
          <w:sz w:val="28"/>
          <w:szCs w:val="28"/>
          <w:u w:val="single"/>
        </w:rPr>
        <w:t>Premi dedicati ai fornitori della flotta auto aziendale</w:t>
      </w:r>
    </w:p>
    <w:p w14:paraId="562DACF7" w14:textId="63FE2E4F" w:rsidR="00947E95" w:rsidRPr="00581CB6" w:rsidRDefault="00DE724E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Per candidarsi al premio</w:t>
      </w:r>
      <w:r w:rsidR="00D972BF" w:rsidRPr="00D972BF">
        <w:rPr>
          <w:rFonts w:ascii="Arial" w:hAnsi="Arial" w:cs="Arial"/>
          <w:color w:val="FF0000"/>
        </w:rPr>
        <w:t>,</w:t>
      </w:r>
      <w:r w:rsidRPr="00581CB6">
        <w:rPr>
          <w:rFonts w:ascii="Arial" w:hAnsi="Arial" w:cs="Arial"/>
        </w:rPr>
        <w:t xml:space="preserve"> i</w:t>
      </w:r>
      <w:r w:rsidR="00D95CD9" w:rsidRPr="00581CB6">
        <w:rPr>
          <w:rFonts w:ascii="Arial" w:hAnsi="Arial" w:cs="Arial"/>
        </w:rPr>
        <w:t xml:space="preserve"> fornitori della flotta auto</w:t>
      </w:r>
      <w:r w:rsidR="00947E95" w:rsidRPr="00581CB6">
        <w:rPr>
          <w:rFonts w:ascii="Arial" w:hAnsi="Arial" w:cs="Arial"/>
        </w:rPr>
        <w:t xml:space="preserve"> dovranno accedere alla sezione dedicata del sito </w:t>
      </w:r>
      <w:hyperlink r:id="rId9" w:history="1">
        <w:r w:rsidR="00947E95" w:rsidRPr="00D52704">
          <w:rPr>
            <w:rStyle w:val="Collegamentoipertestuale"/>
            <w:rFonts w:ascii="Arial" w:hAnsi="Arial" w:cs="Arial"/>
            <w:color w:val="auto"/>
            <w:u w:val="none"/>
          </w:rPr>
          <w:t>www.missionfleetawards.it</w:t>
        </w:r>
      </w:hyperlink>
      <w:r w:rsidR="00947E95" w:rsidRPr="00D52704">
        <w:rPr>
          <w:rFonts w:ascii="Arial" w:hAnsi="Arial" w:cs="Arial"/>
        </w:rPr>
        <w:t xml:space="preserve"> e </w:t>
      </w:r>
      <w:r w:rsidR="00947E95" w:rsidRPr="00581CB6">
        <w:rPr>
          <w:rFonts w:ascii="Arial" w:hAnsi="Arial" w:cs="Arial"/>
        </w:rPr>
        <w:t>richiedere il questionario di candidatura relativo al</w:t>
      </w:r>
      <w:r w:rsidRPr="00581CB6">
        <w:rPr>
          <w:rFonts w:ascii="Arial" w:hAnsi="Arial" w:cs="Arial"/>
        </w:rPr>
        <w:t xml:space="preserve">la categoria </w:t>
      </w:r>
      <w:r w:rsidR="00071D9B" w:rsidRPr="00581CB6">
        <w:rPr>
          <w:rFonts w:ascii="Arial" w:hAnsi="Arial" w:cs="Arial"/>
        </w:rPr>
        <w:t>prescelta tra</w:t>
      </w:r>
      <w:r w:rsidR="00947E95" w:rsidRPr="00581CB6">
        <w:rPr>
          <w:rFonts w:ascii="Arial" w:hAnsi="Arial" w:cs="Arial"/>
        </w:rPr>
        <w:t xml:space="preserve"> le seguenti:</w:t>
      </w:r>
    </w:p>
    <w:p w14:paraId="04B2C669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software gestionale</w:t>
      </w:r>
    </w:p>
    <w:p w14:paraId="597261BD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software gestionale per la transizione energetica</w:t>
      </w:r>
    </w:p>
    <w:p w14:paraId="141C8753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servizio di telematica</w:t>
      </w:r>
    </w:p>
    <w:p w14:paraId="258031B4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 xml:space="preserve">Miglior società di consulenza per la gestione delle flotte e del </w:t>
      </w:r>
      <w:proofErr w:type="spellStart"/>
      <w:r w:rsidRPr="004643AE">
        <w:rPr>
          <w:rFonts w:ascii="Arial" w:hAnsi="Arial" w:cs="Arial"/>
        </w:rPr>
        <w:t>mobility</w:t>
      </w:r>
      <w:proofErr w:type="spellEnd"/>
      <w:r w:rsidRPr="004643AE">
        <w:rPr>
          <w:rFonts w:ascii="Arial" w:hAnsi="Arial" w:cs="Arial"/>
        </w:rPr>
        <w:t xml:space="preserve"> management</w:t>
      </w:r>
    </w:p>
    <w:p w14:paraId="41FF82DC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mobile app per i driver</w:t>
      </w:r>
    </w:p>
    <w:p w14:paraId="024BFBCE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servizio di manutenzione e riparazione veicoli</w:t>
      </w:r>
    </w:p>
    <w:p w14:paraId="3807C50F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assistenza tecnica per una flotta elettrica</w:t>
      </w:r>
    </w:p>
    <w:p w14:paraId="1D1FA546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tecnologia antifurto</w:t>
      </w:r>
    </w:p>
    <w:p w14:paraId="62142A39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servizio di ricalibratura degli ADAS</w:t>
      </w:r>
    </w:p>
    <w:p w14:paraId="3AA4A499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 xml:space="preserve">Miglior servizio di smart </w:t>
      </w:r>
      <w:proofErr w:type="spellStart"/>
      <w:r w:rsidRPr="004643AE">
        <w:rPr>
          <w:rFonts w:ascii="Arial" w:hAnsi="Arial" w:cs="Arial"/>
        </w:rPr>
        <w:t>mobility</w:t>
      </w:r>
      <w:proofErr w:type="spellEnd"/>
      <w:r w:rsidRPr="004643AE">
        <w:rPr>
          <w:rFonts w:ascii="Arial" w:hAnsi="Arial" w:cs="Arial"/>
        </w:rPr>
        <w:t xml:space="preserve">: car sharing, car pooling e </w:t>
      </w:r>
      <w:proofErr w:type="spellStart"/>
      <w:r w:rsidRPr="004643AE">
        <w:rPr>
          <w:rFonts w:ascii="Arial" w:hAnsi="Arial" w:cs="Arial"/>
        </w:rPr>
        <w:t>micromobilità</w:t>
      </w:r>
      <w:proofErr w:type="spellEnd"/>
    </w:p>
    <w:p w14:paraId="594B5DE4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 xml:space="preserve">Miglior progetto di CSR – Corporate Social </w:t>
      </w:r>
      <w:proofErr w:type="spellStart"/>
      <w:r w:rsidRPr="004643AE">
        <w:rPr>
          <w:rFonts w:ascii="Arial" w:hAnsi="Arial" w:cs="Arial"/>
        </w:rPr>
        <w:t>Responsibility</w:t>
      </w:r>
      <w:proofErr w:type="spellEnd"/>
    </w:p>
    <w:p w14:paraId="3B5DEBA4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società di autonoleggio</w:t>
      </w:r>
    </w:p>
    <w:p w14:paraId="1D25B711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prodotto o progetto di welfare aziendale legato alla mobilità</w:t>
      </w:r>
    </w:p>
    <w:p w14:paraId="4AECBB67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servizio o prodotto per la realizzazione di una infrastruttura di ricarica per le aziende</w:t>
      </w:r>
    </w:p>
    <w:p w14:paraId="76DE290B" w14:textId="77777777" w:rsidR="004643AE" w:rsidRPr="004643AE" w:rsidRDefault="004643AE" w:rsidP="004643A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4643AE">
        <w:rPr>
          <w:rFonts w:ascii="Arial" w:hAnsi="Arial" w:cs="Arial"/>
        </w:rPr>
        <w:t>Miglior startup per le flotte aziendali</w:t>
      </w:r>
    </w:p>
    <w:p w14:paraId="71CAB66A" w14:textId="77777777" w:rsidR="00D26E26" w:rsidRPr="009D4031" w:rsidRDefault="00D26E26" w:rsidP="00346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DB62F9" w14:textId="79DD4200" w:rsidR="00AE6BFC" w:rsidRDefault="003465CF" w:rsidP="003465CF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Il questionario compilato deve essere restituito </w:t>
      </w:r>
      <w:r w:rsidR="00A77541" w:rsidRPr="00581CB6">
        <w:rPr>
          <w:rFonts w:ascii="Arial" w:hAnsi="Arial" w:cs="Arial"/>
          <w:b/>
        </w:rPr>
        <w:t>entro il 30 giugno 202</w:t>
      </w:r>
      <w:r w:rsidR="004643AE">
        <w:rPr>
          <w:rFonts w:ascii="Arial" w:hAnsi="Arial" w:cs="Arial"/>
          <w:b/>
        </w:rPr>
        <w:t>2</w:t>
      </w:r>
      <w:r w:rsidR="00AE6BFC" w:rsidRPr="00581CB6">
        <w:rPr>
          <w:rFonts w:ascii="Arial" w:hAnsi="Arial" w:cs="Arial"/>
        </w:rPr>
        <w:t>.</w:t>
      </w:r>
    </w:p>
    <w:p w14:paraId="29436F88" w14:textId="77777777" w:rsidR="00D972BF" w:rsidRPr="009D4031" w:rsidRDefault="00D972BF" w:rsidP="00346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BABCFE" w14:textId="097A6242" w:rsidR="003465CF" w:rsidRPr="00581CB6" w:rsidRDefault="003465CF" w:rsidP="003465CF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Anche per i fornitori della flotta auto aziendale è prevista la possibilità di presentare il proprio prodotto davanti al comitato di giuria composto da fleet manager, tutti i dettagli sono riportati nel questionario.</w:t>
      </w:r>
    </w:p>
    <w:p w14:paraId="314B8F52" w14:textId="77777777" w:rsidR="008A54A3" w:rsidRPr="00581CB6" w:rsidRDefault="008A54A3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1D31FE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36E564" w14:textId="1A0ADF75" w:rsidR="009D4031" w:rsidRDefault="009D4031" w:rsidP="00B67D6D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330CFE37" w14:textId="77777777" w:rsidR="004643AE" w:rsidRDefault="004643AE" w:rsidP="004643AE">
      <w:pPr>
        <w:rPr>
          <w:rFonts w:ascii="Calibri Light" w:hAnsi="Calibri Light" w:cs="Calibri Light"/>
          <w:b/>
          <w:sz w:val="24"/>
        </w:rPr>
      </w:pPr>
      <w:proofErr w:type="spellStart"/>
      <w:r>
        <w:rPr>
          <w:rFonts w:ascii="Calibri Light" w:hAnsi="Calibri Light" w:cs="Calibri Light"/>
          <w:b/>
          <w:sz w:val="24"/>
        </w:rPr>
        <w:t>Main</w:t>
      </w:r>
      <w:proofErr w:type="spellEnd"/>
      <w:r>
        <w:rPr>
          <w:rFonts w:ascii="Calibri Light" w:hAnsi="Calibri Light" w:cs="Calibri Light"/>
          <w:b/>
          <w:sz w:val="24"/>
        </w:rPr>
        <w:t xml:space="preserve"> Partner della settima edizione di </w:t>
      </w:r>
      <w:proofErr w:type="spellStart"/>
      <w:r>
        <w:rPr>
          <w:rFonts w:ascii="Calibri Light" w:hAnsi="Calibri Light" w:cs="Calibri Light"/>
          <w:b/>
          <w:sz w:val="24"/>
        </w:rPr>
        <w:t>MissionFleet</w:t>
      </w:r>
      <w:proofErr w:type="spellEnd"/>
      <w:r>
        <w:rPr>
          <w:rFonts w:ascii="Calibri Light" w:hAnsi="Calibri Light" w:cs="Calibri Light"/>
          <w:b/>
          <w:sz w:val="24"/>
        </w:rPr>
        <w:t xml:space="preserve"> Awards: </w:t>
      </w:r>
    </w:p>
    <w:p w14:paraId="14814D57" w14:textId="6013673E" w:rsidR="004643AE" w:rsidRDefault="004643AE" w:rsidP="004643AE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Lexus Italia </w:t>
      </w:r>
    </w:p>
    <w:p w14:paraId="3F80AF6A" w14:textId="636CA8FC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5A9BC83A" w14:textId="255D3C81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04E6D5C4" w14:textId="26A37CD2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68F85C1A" w14:textId="1AF24D28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5C86A6BC" w14:textId="34B764C5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7AA1B7AC" w14:textId="29104715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46D640D0" w14:textId="77777777" w:rsidR="004643AE" w:rsidRDefault="004643AE" w:rsidP="004643AE">
      <w:pPr>
        <w:rPr>
          <w:rFonts w:ascii="Calibri Light" w:hAnsi="Calibri Light" w:cs="Calibri Light"/>
          <w:b/>
          <w:sz w:val="24"/>
        </w:rPr>
      </w:pPr>
    </w:p>
    <w:p w14:paraId="24813418" w14:textId="77777777" w:rsidR="004643AE" w:rsidRDefault="004643AE" w:rsidP="004643AE">
      <w:pPr>
        <w:spacing w:after="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Per informazioni:</w:t>
      </w:r>
    </w:p>
    <w:p w14:paraId="0BB84FF8" w14:textId="77777777" w:rsidR="004643AE" w:rsidRDefault="004643AE" w:rsidP="004643AE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Newsteca</w:t>
      </w:r>
      <w:proofErr w:type="spellEnd"/>
      <w:r>
        <w:rPr>
          <w:rFonts w:ascii="Tahoma" w:eastAsia="Tahoma" w:hAnsi="Tahoma" w:cs="Tahoma"/>
          <w:sz w:val="20"/>
        </w:rPr>
        <w:t>, Segreteria Organizzativa IMA</w:t>
      </w:r>
    </w:p>
    <w:p w14:paraId="38E08901" w14:textId="77777777" w:rsidR="004643AE" w:rsidRDefault="004643AE" w:rsidP="004643AE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02-36599030</w:t>
      </w:r>
    </w:p>
    <w:p w14:paraId="18F4AFC7" w14:textId="77777777" w:rsidR="004643AE" w:rsidRDefault="004643AE" w:rsidP="004643AE">
      <w:pPr>
        <w:spacing w:after="0" w:line="240" w:lineRule="auto"/>
        <w:jc w:val="both"/>
        <w:rPr>
          <w:rFonts w:ascii="Tahoma" w:eastAsia="Tahoma" w:hAnsi="Tahoma" w:cs="Tahoma"/>
          <w:color w:val="0000FF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E-mail: </w:t>
      </w:r>
      <w:r>
        <w:rPr>
          <w:rFonts w:ascii="Tahoma" w:eastAsia="Tahoma" w:hAnsi="Tahoma" w:cs="Tahoma"/>
          <w:color w:val="0000FF"/>
          <w:sz w:val="20"/>
          <w:u w:val="single"/>
        </w:rPr>
        <w:t>eventi@newsteca.it</w:t>
      </w:r>
    </w:p>
    <w:p w14:paraId="7E08128C" w14:textId="77777777" w:rsidR="004643AE" w:rsidRDefault="004643AE" w:rsidP="004643AE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color w:val="0000FF"/>
          <w:sz w:val="20"/>
          <w:u w:val="single"/>
        </w:rPr>
        <w:t>www.missionfleetawards.it - www.missionline.it</w:t>
      </w:r>
    </w:p>
    <w:p w14:paraId="16BC79FA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57A01BB3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Seguici sui social:</w:t>
      </w:r>
    </w:p>
    <w:p w14:paraId="34537E7D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022860CC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object w:dxaOrig="544" w:dyaOrig="544" w14:anchorId="4847EF6C">
          <v:rect id="rectole0000000000" o:spid="_x0000_i1025" style="width:27pt;height:27pt" o:ole="" o:preferrelative="t" stroked="f">
            <v:imagedata r:id="rId10" o:title=""/>
          </v:rect>
          <o:OLEObject Type="Embed" ProgID="StaticMetafile" ShapeID="rectole0000000000" DrawAspect="Content" ObjectID="_1732697496" r:id="rId11"/>
        </w:object>
      </w:r>
    </w:p>
    <w:p w14:paraId="62162E5A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@missionline</w:t>
      </w:r>
    </w:p>
    <w:p w14:paraId="07FD0E0A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121049DC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object w:dxaOrig="544" w:dyaOrig="544" w14:anchorId="0AB8DB1A">
          <v:rect id="rectole0000000001" o:spid="_x0000_i1026" style="width:27pt;height:27pt" o:ole="" o:preferrelative="t" stroked="f">
            <v:imagedata r:id="rId12" o:title=""/>
          </v:rect>
          <o:OLEObject Type="Embed" ProgID="StaticMetafile" ShapeID="rectole0000000001" DrawAspect="Content" ObjectID="_1732697497" r:id="rId13"/>
        </w:object>
      </w:r>
    </w:p>
    <w:p w14:paraId="15EE478E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@</w:t>
      </w:r>
      <w:proofErr w:type="gramStart"/>
      <w:r>
        <w:rPr>
          <w:rFonts w:ascii="Tahoma" w:eastAsia="Tahoma" w:hAnsi="Tahoma" w:cs="Tahoma"/>
          <w:sz w:val="20"/>
        </w:rPr>
        <w:t>mission.newsteca</w:t>
      </w:r>
      <w:proofErr w:type="gramEnd"/>
    </w:p>
    <w:p w14:paraId="713BC2C3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1CABAB2D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object w:dxaOrig="638" w:dyaOrig="543" w14:anchorId="70BA3841">
          <v:rect id="rectole0000000002" o:spid="_x0000_i1027" style="width:32.25pt;height:27pt" o:ole="" o:preferrelative="t" stroked="f">
            <v:imagedata r:id="rId14" o:title=""/>
          </v:rect>
          <o:OLEObject Type="Embed" ProgID="StaticMetafile" ShapeID="rectole0000000002" DrawAspect="Content" ObjectID="_1732697498" r:id="rId15"/>
        </w:object>
      </w:r>
      <w:r>
        <w:rPr>
          <w:rFonts w:ascii="Tahoma" w:eastAsia="Tahoma" w:hAnsi="Tahoma" w:cs="Tahoma"/>
          <w:sz w:val="20"/>
        </w:rPr>
        <w:t xml:space="preserve"> </w:t>
      </w:r>
    </w:p>
    <w:p w14:paraId="00D2AC67" w14:textId="77777777" w:rsidR="004643AE" w:rsidRDefault="004643AE" w:rsidP="004643AE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@Newsteca </w:t>
      </w:r>
    </w:p>
    <w:p w14:paraId="2D2C90BC" w14:textId="77777777" w:rsidR="004643AE" w:rsidRDefault="004643AE" w:rsidP="004643AE">
      <w:pPr>
        <w:spacing w:after="0" w:line="240" w:lineRule="auto"/>
        <w:rPr>
          <w:rFonts w:ascii="Calibri Light" w:eastAsia="Calibri Light" w:hAnsi="Calibri Light" w:cs="Calibri Light"/>
          <w:sz w:val="16"/>
        </w:rPr>
      </w:pPr>
    </w:p>
    <w:p w14:paraId="21B9414F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</w:p>
    <w:p w14:paraId="5B0B3DD7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</w:p>
    <w:p w14:paraId="595043E6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</w:p>
    <w:p w14:paraId="7749A82A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</w:p>
    <w:p w14:paraId="5FC55CC0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  <w:u w:val="single"/>
        </w:rPr>
      </w:pPr>
      <w:r>
        <w:rPr>
          <w:rFonts w:ascii="Calibri Light" w:eastAsia="Calibri Light" w:hAnsi="Calibri Light" w:cs="Calibri Light"/>
          <w:b/>
          <w:sz w:val="28"/>
          <w:u w:val="single"/>
        </w:rPr>
        <w:t>Chi siamo</w:t>
      </w:r>
    </w:p>
    <w:p w14:paraId="31841794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</w:rPr>
      </w:pPr>
    </w:p>
    <w:p w14:paraId="33895CD6" w14:textId="77777777" w:rsidR="004643AE" w:rsidRDefault="004643AE" w:rsidP="004643AE">
      <w:pPr>
        <w:spacing w:after="0" w:line="240" w:lineRule="auto"/>
        <w:jc w:val="center"/>
        <w:rPr>
          <w:rFonts w:ascii="Calibri Light" w:eastAsia="Calibri Light" w:hAnsi="Calibri Light" w:cs="Calibri Light"/>
          <w:sz w:val="16"/>
        </w:rPr>
      </w:pPr>
    </w:p>
    <w:p w14:paraId="37BB4FF0" w14:textId="77777777" w:rsidR="004643AE" w:rsidRDefault="004643AE" w:rsidP="004643AE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NEWSTECA</w:t>
      </w:r>
    </w:p>
    <w:p w14:paraId="27F68DFE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Due testate leader nei rispettivi settori, un sito editoriale dedicato alla mobilità aziendale, </w:t>
      </w:r>
      <w:r>
        <w:rPr>
          <w:rFonts w:ascii="Calibri Light" w:eastAsia="Calibri Light" w:hAnsi="Calibri Light" w:cs="Calibri Light"/>
          <w:b/>
          <w:sz w:val="20"/>
        </w:rPr>
        <w:t>MISSIONLINE.IT,</w:t>
      </w:r>
      <w:r>
        <w:rPr>
          <w:rFonts w:ascii="Calibri Light" w:eastAsia="Calibri Light" w:hAnsi="Calibri Light" w:cs="Calibri Light"/>
          <w:sz w:val="20"/>
        </w:rPr>
        <w:t xml:space="preserve"> unico in Italia nel suo genere. E ancora, più di cento corsi di formazione organizzati, convegni nazionali, gli Awards </w:t>
      </w:r>
      <w:proofErr w:type="spellStart"/>
      <w:r>
        <w:rPr>
          <w:rFonts w:ascii="Calibri Light" w:eastAsia="Calibri Light" w:hAnsi="Calibri Light" w:cs="Calibri Light"/>
          <w:b/>
          <w:sz w:val="20"/>
        </w:rPr>
        <w:t>Italian</w:t>
      </w:r>
      <w:proofErr w:type="spellEnd"/>
      <w:r>
        <w:rPr>
          <w:rFonts w:ascii="Calibri Light" w:eastAsia="Calibri Light" w:hAnsi="Calibri Light" w:cs="Calibri Light"/>
          <w:b/>
          <w:sz w:val="20"/>
        </w:rPr>
        <w:t xml:space="preserve"> Mission Awards</w:t>
      </w:r>
      <w:r>
        <w:rPr>
          <w:rFonts w:ascii="Calibri Light" w:eastAsia="Calibri Light" w:hAnsi="Calibri Light" w:cs="Calibri Light"/>
          <w:sz w:val="20"/>
        </w:rPr>
        <w:t xml:space="preserve">, </w:t>
      </w:r>
      <w:proofErr w:type="spellStart"/>
      <w:r>
        <w:rPr>
          <w:rFonts w:ascii="Calibri Light" w:eastAsia="Calibri Light" w:hAnsi="Calibri Light" w:cs="Calibri Light"/>
          <w:b/>
          <w:sz w:val="20"/>
        </w:rPr>
        <w:t>MissionFleet</w:t>
      </w:r>
      <w:proofErr w:type="spellEnd"/>
      <w:r>
        <w:rPr>
          <w:rFonts w:ascii="Calibri Light" w:eastAsia="Calibri Light" w:hAnsi="Calibri Light" w:cs="Calibri Light"/>
          <w:b/>
          <w:sz w:val="20"/>
        </w:rPr>
        <w:t xml:space="preserve"> Awards, </w:t>
      </w:r>
      <w:proofErr w:type="spellStart"/>
      <w:r>
        <w:rPr>
          <w:rFonts w:ascii="Calibri Light" w:eastAsia="Calibri Light" w:hAnsi="Calibri Light" w:cs="Calibri Light"/>
          <w:b/>
          <w:sz w:val="20"/>
        </w:rPr>
        <w:t>European</w:t>
      </w:r>
      <w:proofErr w:type="spellEnd"/>
      <w:r>
        <w:rPr>
          <w:rFonts w:ascii="Calibri Light" w:eastAsia="Calibri Light" w:hAnsi="Calibri Light" w:cs="Calibri Light"/>
          <w:b/>
          <w:sz w:val="20"/>
        </w:rPr>
        <w:t xml:space="preserve"> Mission Awards</w:t>
      </w:r>
      <w:r>
        <w:rPr>
          <w:rFonts w:ascii="Calibri Light" w:eastAsia="Calibri Light" w:hAnsi="Calibri Light" w:cs="Calibri Light"/>
          <w:sz w:val="20"/>
        </w:rPr>
        <w:t xml:space="preserve">. Grazie a questo bagaglio di esperienza la casa editrice </w:t>
      </w:r>
      <w:proofErr w:type="spellStart"/>
      <w:r>
        <w:rPr>
          <w:rFonts w:ascii="Calibri Light" w:eastAsia="Calibri Light" w:hAnsi="Calibri Light" w:cs="Calibri Light"/>
          <w:sz w:val="20"/>
        </w:rPr>
        <w:t>Newsteca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è oggi il più autorevole punto di riferimento in Italia per le aziende che desiderano ottimizzare la gestione della mobilità a 360°. </w:t>
      </w:r>
    </w:p>
    <w:p w14:paraId="38B22104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6"/>
        </w:rPr>
      </w:pPr>
    </w:p>
    <w:p w14:paraId="24A964D5" w14:textId="77777777" w:rsidR="004643AE" w:rsidRDefault="004643AE" w:rsidP="004643AE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 – La rivista dei viaggi d’affari</w:t>
      </w:r>
    </w:p>
    <w:p w14:paraId="118DF2B5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Edita da </w:t>
      </w:r>
      <w:proofErr w:type="spellStart"/>
      <w:r>
        <w:rPr>
          <w:rFonts w:ascii="Calibri Light" w:eastAsia="Calibri Light" w:hAnsi="Calibri Light" w:cs="Calibri Light"/>
          <w:sz w:val="20"/>
        </w:rPr>
        <w:t>Newsteca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srl</w:t>
      </w:r>
      <w:proofErr w:type="spellEnd"/>
      <w:r>
        <w:rPr>
          <w:rFonts w:ascii="Calibri Light" w:eastAsia="Calibri Light" w:hAnsi="Calibri Light" w:cs="Calibri Light"/>
          <w:sz w:val="20"/>
        </w:rPr>
        <w:t>, Mission è la rivista italiana leader nel settore del business travel. Giunta al suo ventiduesimo anno, Mission rappresenta oggi il più autorevole punto di riferimento nel settore dei viaggi d’affari in Italia e accreditata fonte d’informazione e aggiornamento per buyer aziendali (travel manager, direttori acquisti, direttori del personale ecc.) e supplier (agenzie di viaggio business, compagnie aeree, alberghi, car rental ecc.).</w:t>
      </w:r>
    </w:p>
    <w:p w14:paraId="0DA4CD7E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6"/>
        </w:rPr>
      </w:pPr>
    </w:p>
    <w:p w14:paraId="066C160C" w14:textId="77777777" w:rsidR="004643AE" w:rsidRDefault="004643AE" w:rsidP="004643AE">
      <w:pPr>
        <w:spacing w:after="0" w:line="240" w:lineRule="auto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MISSIONFLEET – La rivista dell’auto aziendale</w:t>
      </w:r>
    </w:p>
    <w:p w14:paraId="7B967178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Mission Fleet è una rivista bimestrale dedicata all’analisi e all’approfondimento di tutte le complesse tematiche legate alla gestione delle flotte auto aziendali. Elemento di novità della testata è la forte focalizzazione sulle esigenze delle aziende, che distinguono </w:t>
      </w:r>
      <w:proofErr w:type="spellStart"/>
      <w:r>
        <w:rPr>
          <w:rFonts w:ascii="Calibri Light" w:eastAsia="Calibri Light" w:hAnsi="Calibri Light" w:cs="Calibri Light"/>
          <w:sz w:val="20"/>
        </w:rPr>
        <w:t>MissionFleet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dalle altre pubblicazioni nel settore </w:t>
      </w:r>
      <w:proofErr w:type="spellStart"/>
      <w:r>
        <w:rPr>
          <w:rFonts w:ascii="Calibri Light" w:eastAsia="Calibri Light" w:hAnsi="Calibri Light" w:cs="Calibri Light"/>
          <w:sz w:val="20"/>
        </w:rPr>
        <w:t>dell’automotive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e la rendono preziosa fonte di informazioni e suggerimenti per ottenere un’efficace ed efficiente gestione delle auto aziendali.</w:t>
      </w:r>
    </w:p>
    <w:p w14:paraId="558C01C0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6"/>
        </w:rPr>
      </w:pPr>
    </w:p>
    <w:p w14:paraId="772C1802" w14:textId="77777777" w:rsidR="004643AE" w:rsidRPr="003412AF" w:rsidRDefault="004643AE" w:rsidP="004643AE">
      <w:pPr>
        <w:spacing w:after="0" w:line="240" w:lineRule="auto"/>
        <w:jc w:val="both"/>
        <w:rPr>
          <w:rFonts w:ascii="Calibri Light" w:eastAsia="Tahoma" w:hAnsi="Calibri Light" w:cs="Calibri Light"/>
          <w:b/>
          <w:bCs/>
        </w:rPr>
      </w:pPr>
      <w:r w:rsidRPr="003412AF">
        <w:rPr>
          <w:rFonts w:ascii="Calibri Light" w:eastAsia="Tahoma" w:hAnsi="Calibri Light" w:cs="Calibri Light"/>
          <w:b/>
          <w:bCs/>
        </w:rPr>
        <w:t xml:space="preserve">IMA, </w:t>
      </w:r>
      <w:proofErr w:type="spellStart"/>
      <w:r w:rsidRPr="003412AF">
        <w:rPr>
          <w:rFonts w:ascii="Calibri Light" w:eastAsia="Tahoma" w:hAnsi="Calibri Light" w:cs="Calibri Light"/>
          <w:b/>
          <w:bCs/>
        </w:rPr>
        <w:t>Italian</w:t>
      </w:r>
      <w:proofErr w:type="spellEnd"/>
      <w:r w:rsidRPr="003412AF">
        <w:rPr>
          <w:rFonts w:ascii="Calibri Light" w:eastAsia="Tahoma" w:hAnsi="Calibri Light" w:cs="Calibri Light"/>
          <w:b/>
          <w:bCs/>
        </w:rPr>
        <w:t xml:space="preserve"> Mission Awards</w:t>
      </w:r>
    </w:p>
    <w:p w14:paraId="71A20F31" w14:textId="77777777" w:rsidR="004643AE" w:rsidRPr="003412AF" w:rsidRDefault="004643AE" w:rsidP="004643AE">
      <w:pPr>
        <w:spacing w:after="0" w:line="240" w:lineRule="auto"/>
        <w:jc w:val="both"/>
        <w:rPr>
          <w:rFonts w:ascii="Calibri Light" w:eastAsia="Tahoma" w:hAnsi="Calibri Light" w:cs="Calibri Light"/>
          <w:bCs/>
        </w:rPr>
      </w:pPr>
      <w:r w:rsidRPr="003412AF">
        <w:rPr>
          <w:rFonts w:ascii="Calibri Light" w:eastAsia="Tahoma" w:hAnsi="Calibri Light" w:cs="Calibri Light"/>
          <w:bCs/>
        </w:rPr>
        <w:t xml:space="preserve">IMA è il primo premio italiano dedicato ai viaggi d’affari organizzato da una società editoriale. L’iniziativa, giunta quest’anno alla sua </w:t>
      </w:r>
      <w:r>
        <w:rPr>
          <w:rFonts w:ascii="Calibri Light" w:eastAsia="Tahoma" w:hAnsi="Calibri Light" w:cs="Calibri Light"/>
          <w:bCs/>
        </w:rPr>
        <w:t>decima</w:t>
      </w:r>
      <w:r w:rsidRPr="003412AF">
        <w:rPr>
          <w:rFonts w:ascii="Calibri Light" w:eastAsia="Tahoma" w:hAnsi="Calibri Light" w:cs="Calibri Light"/>
          <w:bCs/>
        </w:rPr>
        <w:t xml:space="preserve"> edizione, mette in competizione, ma soprattutto in luce, i più importanti operatori del settore business travel e i migliori travel manager, che vengono giudicati da referenti super partes (travel manager e rappresentanti della stampa).</w:t>
      </w:r>
    </w:p>
    <w:p w14:paraId="712DBE6A" w14:textId="77777777" w:rsidR="004643AE" w:rsidRDefault="004643AE" w:rsidP="004643AE">
      <w:pPr>
        <w:spacing w:after="0" w:line="240" w:lineRule="auto"/>
        <w:jc w:val="both"/>
        <w:rPr>
          <w:rFonts w:ascii="Calibri Light" w:eastAsia="Tahoma" w:hAnsi="Calibri Light" w:cs="Calibri Light"/>
          <w:b/>
          <w:bCs/>
        </w:rPr>
      </w:pPr>
    </w:p>
    <w:p w14:paraId="02EECCD7" w14:textId="77777777" w:rsidR="004643AE" w:rsidRPr="003412AF" w:rsidRDefault="004643AE" w:rsidP="004643AE">
      <w:pPr>
        <w:spacing w:after="0" w:line="240" w:lineRule="auto"/>
        <w:jc w:val="both"/>
        <w:rPr>
          <w:rFonts w:ascii="Calibri Light" w:eastAsia="Tahoma" w:hAnsi="Calibri Light" w:cs="Calibri Light"/>
          <w:b/>
          <w:bCs/>
        </w:rPr>
      </w:pPr>
      <w:r w:rsidRPr="003412AF">
        <w:rPr>
          <w:rFonts w:ascii="Calibri Light" w:eastAsia="Tahoma" w:hAnsi="Calibri Light" w:cs="Calibri Light"/>
          <w:b/>
          <w:bCs/>
        </w:rPr>
        <w:t xml:space="preserve">EMA, </w:t>
      </w:r>
      <w:proofErr w:type="spellStart"/>
      <w:r w:rsidRPr="003412AF">
        <w:rPr>
          <w:rFonts w:ascii="Calibri Light" w:eastAsia="Tahoma" w:hAnsi="Calibri Light" w:cs="Calibri Light"/>
          <w:b/>
          <w:bCs/>
        </w:rPr>
        <w:t>European</w:t>
      </w:r>
      <w:proofErr w:type="spellEnd"/>
      <w:r w:rsidRPr="003412AF">
        <w:rPr>
          <w:rFonts w:ascii="Calibri Light" w:eastAsia="Tahoma" w:hAnsi="Calibri Light" w:cs="Calibri Light"/>
          <w:b/>
          <w:bCs/>
        </w:rPr>
        <w:t xml:space="preserve"> Mission Awards</w:t>
      </w:r>
    </w:p>
    <w:p w14:paraId="1E350FFA" w14:textId="77777777" w:rsidR="004643AE" w:rsidRPr="003412AF" w:rsidRDefault="004643AE" w:rsidP="004643AE">
      <w:pPr>
        <w:spacing w:after="0" w:line="240" w:lineRule="auto"/>
        <w:jc w:val="both"/>
        <w:rPr>
          <w:rFonts w:ascii="Calibri Light" w:eastAsia="Tahoma" w:hAnsi="Calibri Light" w:cs="Calibri Light"/>
          <w:sz w:val="20"/>
        </w:rPr>
      </w:pPr>
      <w:r w:rsidRPr="003412AF">
        <w:rPr>
          <w:rFonts w:ascii="Calibri Light" w:eastAsia="Tahoma" w:hAnsi="Calibri Light" w:cs="Calibri Light"/>
          <w:sz w:val="20"/>
        </w:rPr>
        <w:t xml:space="preserve">EMA, </w:t>
      </w:r>
      <w:proofErr w:type="spellStart"/>
      <w:r w:rsidRPr="003412AF">
        <w:rPr>
          <w:rFonts w:ascii="Calibri Light" w:eastAsia="Tahoma" w:hAnsi="Calibri Light" w:cs="Calibri Light"/>
          <w:sz w:val="20"/>
        </w:rPr>
        <w:t>European</w:t>
      </w:r>
      <w:proofErr w:type="spellEnd"/>
      <w:r w:rsidRPr="003412AF">
        <w:rPr>
          <w:rFonts w:ascii="Calibri Light" w:eastAsia="Tahoma" w:hAnsi="Calibri Light" w:cs="Calibri Light"/>
          <w:sz w:val="20"/>
        </w:rPr>
        <w:t xml:space="preserve"> Mission Awards è il riconoscimento dedicato alle eccellenze dell’industria del business travel europeo. Il premio si rivolge ai fornitori specializzati nel mercato dei viaggi di lavoro e ai travel manager che operano in un Paese europeo oppure su più di essi, occupandosi di travel management e di tutte le attività collegate. La prima edizione degli </w:t>
      </w:r>
      <w:proofErr w:type="spellStart"/>
      <w:r w:rsidRPr="003412AF">
        <w:rPr>
          <w:rFonts w:ascii="Calibri Light" w:eastAsia="Tahoma" w:hAnsi="Calibri Light" w:cs="Calibri Light"/>
          <w:sz w:val="20"/>
        </w:rPr>
        <w:t>European</w:t>
      </w:r>
      <w:proofErr w:type="spellEnd"/>
      <w:r w:rsidRPr="003412AF">
        <w:rPr>
          <w:rFonts w:ascii="Calibri Light" w:eastAsia="Tahoma" w:hAnsi="Calibri Light" w:cs="Calibri Light"/>
          <w:sz w:val="20"/>
        </w:rPr>
        <w:t xml:space="preserve"> Mission Awards si è tenuta a Roma il 10 ottobre 2022. Il premio rivolto alla business travel </w:t>
      </w:r>
      <w:proofErr w:type="spellStart"/>
      <w:r w:rsidRPr="003412AF">
        <w:rPr>
          <w:rFonts w:ascii="Calibri Light" w:eastAsia="Tahoma" w:hAnsi="Calibri Light" w:cs="Calibri Light"/>
          <w:sz w:val="20"/>
        </w:rPr>
        <w:t>industry</w:t>
      </w:r>
      <w:proofErr w:type="spellEnd"/>
      <w:r w:rsidRPr="003412AF">
        <w:rPr>
          <w:rFonts w:ascii="Calibri Light" w:eastAsia="Tahoma" w:hAnsi="Calibri Light" w:cs="Calibri Light"/>
          <w:sz w:val="20"/>
        </w:rPr>
        <w:t xml:space="preserve"> europea ha scelto la capitale per celebrare con una serata di gala i professionisti travel manager e i loro supplier, durante un evento che rappresenta il completamento degli Awards 2022. La seconda edizione di EMA aprirà i battenti il 23 gennaio 2023.</w:t>
      </w:r>
    </w:p>
    <w:p w14:paraId="74B2A251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16"/>
        </w:rPr>
      </w:pPr>
    </w:p>
    <w:p w14:paraId="0409ECA0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MISSIONLINE.IT</w:t>
      </w:r>
    </w:p>
    <w:p w14:paraId="0BC75885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La casa editrice </w:t>
      </w:r>
      <w:proofErr w:type="spellStart"/>
      <w:r>
        <w:rPr>
          <w:rFonts w:ascii="Calibri Light" w:eastAsia="Calibri Light" w:hAnsi="Calibri Light" w:cs="Calibri Light"/>
          <w:sz w:val="20"/>
        </w:rPr>
        <w:t>Newsteca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è attiva online con www.missionline.it, l’unico portale italiano che offre tutte le novità e gli approfondimenti relativi alle tematiche della </w:t>
      </w:r>
      <w:proofErr w:type="spellStart"/>
      <w:r>
        <w:rPr>
          <w:rFonts w:ascii="Calibri Light" w:eastAsia="Calibri Light" w:hAnsi="Calibri Light" w:cs="Calibri Light"/>
          <w:sz w:val="20"/>
        </w:rPr>
        <w:t>mobility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, del business travel e del Mice. Oltre a news e approfondimenti scritti da esperti giornalisti di settore, il sito offre le sezioni “Analisi e Survey” (studi di settore del mondo flotte auto </w:t>
      </w:r>
      <w:proofErr w:type="gramStart"/>
      <w:r>
        <w:rPr>
          <w:rFonts w:ascii="Calibri Light" w:eastAsia="Calibri Light" w:hAnsi="Calibri Light" w:cs="Calibri Light"/>
          <w:sz w:val="20"/>
        </w:rPr>
        <w:t>e business</w:t>
      </w:r>
      <w:proofErr w:type="gramEnd"/>
      <w:r>
        <w:rPr>
          <w:rFonts w:ascii="Calibri Light" w:eastAsia="Calibri Light" w:hAnsi="Calibri Light" w:cs="Calibri Light"/>
          <w:sz w:val="20"/>
        </w:rPr>
        <w:t xml:space="preserve"> travel), “Lavoro” (annunci di lavoro), “Formazione ed eventi” (descrizione dei corsi ed eventi organizzati dalla nostra casa editrice), nonché l’innovativo spazio pubblicitario “</w:t>
      </w:r>
      <w:proofErr w:type="spellStart"/>
      <w:r>
        <w:rPr>
          <w:rFonts w:ascii="Calibri Light" w:eastAsia="Calibri Light" w:hAnsi="Calibri Light" w:cs="Calibri Light"/>
          <w:sz w:val="20"/>
        </w:rPr>
        <w:t>Advertorial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”. A queste pagine si aggiunge </w:t>
      </w:r>
      <w:proofErr w:type="spellStart"/>
      <w:r>
        <w:rPr>
          <w:rFonts w:ascii="Calibri Light" w:eastAsia="Calibri Light" w:hAnsi="Calibri Light" w:cs="Calibri Light"/>
          <w:sz w:val="20"/>
        </w:rPr>
        <w:t>MissionMice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, sezione dedicata alle news del mondo </w:t>
      </w:r>
      <w:proofErr w:type="gramStart"/>
      <w:r>
        <w:rPr>
          <w:rFonts w:ascii="Calibri Light" w:eastAsia="Calibri Light" w:hAnsi="Calibri Light" w:cs="Calibri Light"/>
          <w:sz w:val="20"/>
        </w:rPr>
        <w:t>dei meeting</w:t>
      </w:r>
      <w:proofErr w:type="gramEnd"/>
      <w:r>
        <w:rPr>
          <w:rFonts w:ascii="Calibri Light" w:eastAsia="Calibri Light" w:hAnsi="Calibri Light" w:cs="Calibri Light"/>
          <w:sz w:val="20"/>
        </w:rPr>
        <w:t xml:space="preserve"> ed incentive. </w:t>
      </w:r>
    </w:p>
    <w:p w14:paraId="799BA81A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Sul sito è possibile consultare le riviste di </w:t>
      </w:r>
      <w:proofErr w:type="spellStart"/>
      <w:r>
        <w:rPr>
          <w:rFonts w:ascii="Calibri Light" w:eastAsia="Calibri Light" w:hAnsi="Calibri Light" w:cs="Calibri Light"/>
          <w:sz w:val="20"/>
        </w:rPr>
        <w:t>Newsteca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in formato sfogliabile. </w:t>
      </w:r>
    </w:p>
    <w:p w14:paraId="638CD9B7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16"/>
        </w:rPr>
      </w:pPr>
    </w:p>
    <w:p w14:paraId="2D892D74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MISSION FORUM</w:t>
      </w:r>
      <w:r>
        <w:rPr>
          <w:rFonts w:ascii="Calibri Light" w:eastAsia="Calibri Light" w:hAnsi="Calibri Light" w:cs="Calibri Light"/>
        </w:rPr>
        <w:t xml:space="preserve"> e </w:t>
      </w:r>
      <w:r>
        <w:rPr>
          <w:rFonts w:ascii="Calibri Light" w:eastAsia="Calibri Light" w:hAnsi="Calibri Light" w:cs="Calibri Light"/>
          <w:b/>
        </w:rPr>
        <w:t>MISSION FORUM DIGITAL</w:t>
      </w:r>
    </w:p>
    <w:p w14:paraId="02A18B2B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proofErr w:type="spellStart"/>
      <w:r>
        <w:rPr>
          <w:rFonts w:ascii="Calibri Light" w:eastAsia="Calibri Light" w:hAnsi="Calibri Light" w:cs="Calibri Light"/>
          <w:sz w:val="20"/>
        </w:rPr>
        <w:t>MissionForum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è un ciclo di dibattiti ideati da </w:t>
      </w:r>
      <w:proofErr w:type="spellStart"/>
      <w:r>
        <w:rPr>
          <w:rFonts w:ascii="Calibri Light" w:eastAsia="Calibri Light" w:hAnsi="Calibri Light" w:cs="Calibri Light"/>
          <w:sz w:val="20"/>
        </w:rPr>
        <w:t>Newsteca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20"/>
        </w:rPr>
        <w:t>content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developer nei settori del fleet management e del business travel allo scopo di attivare networking </w:t>
      </w:r>
      <w:proofErr w:type="gramStart"/>
      <w:r>
        <w:rPr>
          <w:rFonts w:ascii="Calibri Light" w:eastAsia="Calibri Light" w:hAnsi="Calibri Light" w:cs="Calibri Light"/>
          <w:sz w:val="20"/>
        </w:rPr>
        <w:t>ed</w:t>
      </w:r>
      <w:proofErr w:type="gramEnd"/>
      <w:r>
        <w:rPr>
          <w:rFonts w:ascii="Calibri Light" w:eastAsia="Calibri Light" w:hAnsi="Calibri Light" w:cs="Calibri Light"/>
          <w:sz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0"/>
        </w:rPr>
        <w:t>education</w:t>
      </w:r>
      <w:proofErr w:type="spellEnd"/>
      <w:r>
        <w:rPr>
          <w:rFonts w:ascii="Calibri Light" w:eastAsia="Calibri Light" w:hAnsi="Calibri Light" w:cs="Calibri Light"/>
          <w:sz w:val="20"/>
        </w:rPr>
        <w:t>.</w:t>
      </w:r>
    </w:p>
    <w:p w14:paraId="0A64A3CD" w14:textId="77777777" w:rsidR="004643AE" w:rsidRDefault="004643AE" w:rsidP="004643AE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Le figure professionali cui gli incontri si rivolgono sono quelle del travel manager, dell’event planner, del fleet manager e dei professionisti delle rispettive filiere (travel e automotive).</w:t>
      </w:r>
    </w:p>
    <w:p w14:paraId="52A87D0C" w14:textId="51ECA546" w:rsidR="00096A8D" w:rsidRPr="009D4031" w:rsidRDefault="004643AE" w:rsidP="004643A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Calibri Light" w:eastAsia="Calibri Light" w:hAnsi="Calibri Light" w:cs="Calibri Light"/>
          <w:sz w:val="20"/>
        </w:rPr>
        <w:t xml:space="preserve">Gli incontri, in presenza o su piattaforme digitali, vengono sviluppati dai giornalisti di Mission e </w:t>
      </w:r>
      <w:proofErr w:type="spellStart"/>
      <w:r>
        <w:rPr>
          <w:rFonts w:ascii="Calibri Light" w:eastAsia="Calibri Light" w:hAnsi="Calibri Light" w:cs="Calibri Light"/>
          <w:sz w:val="20"/>
        </w:rPr>
        <w:t>MissionFleet</w:t>
      </w:r>
      <w:proofErr w:type="spellEnd"/>
      <w:r>
        <w:rPr>
          <w:rFonts w:ascii="Calibri Light" w:eastAsia="Calibri Light" w:hAnsi="Calibri Light" w:cs="Calibri Light"/>
          <w:sz w:val="20"/>
        </w:rPr>
        <w:t>. Amplificati attraverso i canali media corrispondenti e su Missionline.it.</w:t>
      </w:r>
    </w:p>
    <w:sectPr w:rsidR="00096A8D" w:rsidRPr="009D4031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6D6B" w14:textId="77777777" w:rsidR="00E739C7" w:rsidRDefault="00E739C7" w:rsidP="004F1D50">
      <w:pPr>
        <w:spacing w:after="0" w:line="240" w:lineRule="auto"/>
      </w:pPr>
      <w:r>
        <w:separator/>
      </w:r>
    </w:p>
  </w:endnote>
  <w:endnote w:type="continuationSeparator" w:id="0">
    <w:p w14:paraId="40842C2F" w14:textId="77777777" w:rsidR="00E739C7" w:rsidRDefault="00E739C7" w:rsidP="004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7F4" w14:textId="77777777" w:rsidR="00112980" w:rsidRDefault="00112980">
    <w:pPr>
      <w:pStyle w:val="Pidipagina"/>
    </w:pPr>
    <w:r>
      <w:rPr>
        <w:noProof/>
        <w:lang w:eastAsia="it-IT"/>
      </w:rPr>
      <w:drawing>
        <wp:inline distT="0" distB="0" distL="0" distR="0" wp14:anchorId="39C14FF4" wp14:editId="48250CFF">
          <wp:extent cx="6120130" cy="6096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5"/>
                  <a:stretch/>
                </pic:blipFill>
                <pic:spPr bwMode="auto">
                  <a:xfrm>
                    <a:off x="0" y="0"/>
                    <a:ext cx="61201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87BA" w14:textId="77777777" w:rsidR="00E739C7" w:rsidRDefault="00E739C7" w:rsidP="004F1D50">
      <w:pPr>
        <w:spacing w:after="0" w:line="240" w:lineRule="auto"/>
      </w:pPr>
      <w:r>
        <w:separator/>
      </w:r>
    </w:p>
  </w:footnote>
  <w:footnote w:type="continuationSeparator" w:id="0">
    <w:p w14:paraId="7C3433CA" w14:textId="77777777" w:rsidR="00E739C7" w:rsidRDefault="00E739C7" w:rsidP="004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9F4" w14:textId="31ECCD95" w:rsidR="00EB27C7" w:rsidRPr="004F1D50" w:rsidRDefault="004643AE" w:rsidP="00533E46">
    <w:pPr>
      <w:pStyle w:val="Intestazione"/>
      <w:jc w:val="center"/>
    </w:pPr>
    <w:r>
      <w:rPr>
        <w:noProof/>
      </w:rPr>
      <w:drawing>
        <wp:inline distT="0" distB="0" distL="0" distR="0" wp14:anchorId="2B6B8978" wp14:editId="7FD1E28A">
          <wp:extent cx="4762500" cy="1000125"/>
          <wp:effectExtent l="0" t="0" r="0" b="9525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20"/>
    <w:multiLevelType w:val="hybridMultilevel"/>
    <w:tmpl w:val="C0CC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FE3"/>
    <w:multiLevelType w:val="hybridMultilevel"/>
    <w:tmpl w:val="D5C2EC58"/>
    <w:lvl w:ilvl="0" w:tplc="6FD6C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9AA"/>
    <w:multiLevelType w:val="hybridMultilevel"/>
    <w:tmpl w:val="2E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4288"/>
    <w:multiLevelType w:val="hybridMultilevel"/>
    <w:tmpl w:val="BEFC4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F27"/>
    <w:multiLevelType w:val="hybridMultilevel"/>
    <w:tmpl w:val="3CE4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7BA"/>
    <w:multiLevelType w:val="hybridMultilevel"/>
    <w:tmpl w:val="BF4E9B9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4BD5"/>
    <w:multiLevelType w:val="hybridMultilevel"/>
    <w:tmpl w:val="F502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CFE"/>
    <w:multiLevelType w:val="hybridMultilevel"/>
    <w:tmpl w:val="8DA8D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4767"/>
    <w:multiLevelType w:val="hybridMultilevel"/>
    <w:tmpl w:val="FEA80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7FC3"/>
    <w:multiLevelType w:val="hybridMultilevel"/>
    <w:tmpl w:val="617A2102"/>
    <w:lvl w:ilvl="0" w:tplc="6FD6C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5DB"/>
    <w:multiLevelType w:val="hybridMultilevel"/>
    <w:tmpl w:val="CFB61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B4A2E"/>
    <w:multiLevelType w:val="hybridMultilevel"/>
    <w:tmpl w:val="2D76917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30A3"/>
    <w:multiLevelType w:val="hybridMultilevel"/>
    <w:tmpl w:val="BBA422C2"/>
    <w:lvl w:ilvl="0" w:tplc="5CB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156D"/>
    <w:multiLevelType w:val="hybridMultilevel"/>
    <w:tmpl w:val="5BFAFDE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44A"/>
    <w:multiLevelType w:val="hybridMultilevel"/>
    <w:tmpl w:val="0E54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5249">
    <w:abstractNumId w:val="14"/>
  </w:num>
  <w:num w:numId="2" w16cid:durableId="1341742256">
    <w:abstractNumId w:val="12"/>
  </w:num>
  <w:num w:numId="3" w16cid:durableId="155851485">
    <w:abstractNumId w:val="5"/>
  </w:num>
  <w:num w:numId="4" w16cid:durableId="1541628840">
    <w:abstractNumId w:val="11"/>
  </w:num>
  <w:num w:numId="5" w16cid:durableId="692800029">
    <w:abstractNumId w:val="13"/>
  </w:num>
  <w:num w:numId="6" w16cid:durableId="931351378">
    <w:abstractNumId w:val="0"/>
  </w:num>
  <w:num w:numId="7" w16cid:durableId="1362702344">
    <w:abstractNumId w:val="3"/>
  </w:num>
  <w:num w:numId="8" w16cid:durableId="1136097628">
    <w:abstractNumId w:val="2"/>
  </w:num>
  <w:num w:numId="9" w16cid:durableId="1572083232">
    <w:abstractNumId w:val="10"/>
  </w:num>
  <w:num w:numId="10" w16cid:durableId="1924338856">
    <w:abstractNumId w:val="4"/>
  </w:num>
  <w:num w:numId="11" w16cid:durableId="1755471103">
    <w:abstractNumId w:val="1"/>
  </w:num>
  <w:num w:numId="12" w16cid:durableId="1709330857">
    <w:abstractNumId w:val="9"/>
  </w:num>
  <w:num w:numId="13" w16cid:durableId="771778793">
    <w:abstractNumId w:val="6"/>
  </w:num>
  <w:num w:numId="14" w16cid:durableId="1896117143">
    <w:abstractNumId w:val="8"/>
  </w:num>
  <w:num w:numId="15" w16cid:durableId="504397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50"/>
    <w:rsid w:val="00000EEA"/>
    <w:rsid w:val="00002222"/>
    <w:rsid w:val="00021E25"/>
    <w:rsid w:val="00046A81"/>
    <w:rsid w:val="000706C4"/>
    <w:rsid w:val="00071D9B"/>
    <w:rsid w:val="00072D7A"/>
    <w:rsid w:val="00096A8D"/>
    <w:rsid w:val="000B4E38"/>
    <w:rsid w:val="000D5666"/>
    <w:rsid w:val="000D6810"/>
    <w:rsid w:val="00105DF5"/>
    <w:rsid w:val="00112980"/>
    <w:rsid w:val="00117FCC"/>
    <w:rsid w:val="00182601"/>
    <w:rsid w:val="001B7BA2"/>
    <w:rsid w:val="001E699E"/>
    <w:rsid w:val="001F4856"/>
    <w:rsid w:val="002124B8"/>
    <w:rsid w:val="00212BB0"/>
    <w:rsid w:val="0023480C"/>
    <w:rsid w:val="00255D40"/>
    <w:rsid w:val="00273780"/>
    <w:rsid w:val="002A2D2E"/>
    <w:rsid w:val="002D7ACB"/>
    <w:rsid w:val="002F7268"/>
    <w:rsid w:val="00327B69"/>
    <w:rsid w:val="003400F2"/>
    <w:rsid w:val="003465CF"/>
    <w:rsid w:val="003636B4"/>
    <w:rsid w:val="0036537F"/>
    <w:rsid w:val="003C22C7"/>
    <w:rsid w:val="003C4054"/>
    <w:rsid w:val="003C53B6"/>
    <w:rsid w:val="00425FFF"/>
    <w:rsid w:val="00454F58"/>
    <w:rsid w:val="004643AE"/>
    <w:rsid w:val="004B2487"/>
    <w:rsid w:val="004F1D50"/>
    <w:rsid w:val="004F70CE"/>
    <w:rsid w:val="00522268"/>
    <w:rsid w:val="00533E46"/>
    <w:rsid w:val="0053568F"/>
    <w:rsid w:val="00536395"/>
    <w:rsid w:val="00555332"/>
    <w:rsid w:val="00581CB6"/>
    <w:rsid w:val="005B2963"/>
    <w:rsid w:val="00662306"/>
    <w:rsid w:val="0066326A"/>
    <w:rsid w:val="00672A62"/>
    <w:rsid w:val="006A4D6E"/>
    <w:rsid w:val="006D46DC"/>
    <w:rsid w:val="006F3019"/>
    <w:rsid w:val="007165C0"/>
    <w:rsid w:val="0072317E"/>
    <w:rsid w:val="00773E2B"/>
    <w:rsid w:val="007826E0"/>
    <w:rsid w:val="007D649F"/>
    <w:rsid w:val="008876AB"/>
    <w:rsid w:val="008A1144"/>
    <w:rsid w:val="008A54A3"/>
    <w:rsid w:val="008D2C46"/>
    <w:rsid w:val="008D6C0A"/>
    <w:rsid w:val="008F24B3"/>
    <w:rsid w:val="008F5D41"/>
    <w:rsid w:val="00921520"/>
    <w:rsid w:val="00931BF9"/>
    <w:rsid w:val="00940F23"/>
    <w:rsid w:val="00947E95"/>
    <w:rsid w:val="0097462B"/>
    <w:rsid w:val="009A421A"/>
    <w:rsid w:val="009B25E9"/>
    <w:rsid w:val="009D4031"/>
    <w:rsid w:val="00A03004"/>
    <w:rsid w:val="00A05568"/>
    <w:rsid w:val="00A324D7"/>
    <w:rsid w:val="00A77541"/>
    <w:rsid w:val="00AA363A"/>
    <w:rsid w:val="00AB6EF2"/>
    <w:rsid w:val="00AD177A"/>
    <w:rsid w:val="00AE6BFC"/>
    <w:rsid w:val="00B0469C"/>
    <w:rsid w:val="00B2420E"/>
    <w:rsid w:val="00B45A06"/>
    <w:rsid w:val="00B47A6A"/>
    <w:rsid w:val="00B67D6D"/>
    <w:rsid w:val="00BE46DA"/>
    <w:rsid w:val="00C22C37"/>
    <w:rsid w:val="00C674B4"/>
    <w:rsid w:val="00C8646C"/>
    <w:rsid w:val="00CB1A7F"/>
    <w:rsid w:val="00CB264B"/>
    <w:rsid w:val="00D079C4"/>
    <w:rsid w:val="00D26E26"/>
    <w:rsid w:val="00D52704"/>
    <w:rsid w:val="00D62269"/>
    <w:rsid w:val="00D73482"/>
    <w:rsid w:val="00D84621"/>
    <w:rsid w:val="00D95CD9"/>
    <w:rsid w:val="00D972BF"/>
    <w:rsid w:val="00DB5CBE"/>
    <w:rsid w:val="00DE724E"/>
    <w:rsid w:val="00E069A9"/>
    <w:rsid w:val="00E15DBC"/>
    <w:rsid w:val="00E57C6A"/>
    <w:rsid w:val="00E739C7"/>
    <w:rsid w:val="00EB27C7"/>
    <w:rsid w:val="00EB3E71"/>
    <w:rsid w:val="00EC6223"/>
    <w:rsid w:val="00ED74B9"/>
    <w:rsid w:val="00EF23EA"/>
    <w:rsid w:val="00EF55B5"/>
    <w:rsid w:val="00F11D32"/>
    <w:rsid w:val="00F21962"/>
    <w:rsid w:val="00F2250B"/>
    <w:rsid w:val="00F43065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8182"/>
  <w15:docId w15:val="{D4B87E11-1785-4186-B6A8-6587CB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D50"/>
  </w:style>
  <w:style w:type="paragraph" w:styleId="Pidipagina">
    <w:name w:val="footer"/>
    <w:basedOn w:val="Normale"/>
    <w:link w:val="Pidipagina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D50"/>
  </w:style>
  <w:style w:type="paragraph" w:styleId="Paragrafoelenco">
    <w:name w:val="List Paragraph"/>
    <w:basedOn w:val="Normale"/>
    <w:uiPriority w:val="34"/>
    <w:qFormat/>
    <w:rsid w:val="004B2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4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1520"/>
    <w:rPr>
      <w:b/>
      <w:bCs/>
    </w:rPr>
  </w:style>
  <w:style w:type="paragraph" w:styleId="Nessunaspaziatura">
    <w:name w:val="No Spacing"/>
    <w:uiPriority w:val="1"/>
    <w:qFormat/>
    <w:rsid w:val="00533E46"/>
    <w:pPr>
      <w:spacing w:after="0" w:line="240" w:lineRule="auto"/>
    </w:pPr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D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9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6A8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6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ssionfleetawards.i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4C44-CDDE-41FC-9BC0-63F319E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Francioli</cp:lastModifiedBy>
  <cp:revision>3</cp:revision>
  <cp:lastPrinted>2019-05-06T13:35:00Z</cp:lastPrinted>
  <dcterms:created xsi:type="dcterms:W3CDTF">2022-12-16T10:54:00Z</dcterms:created>
  <dcterms:modified xsi:type="dcterms:W3CDTF">2022-12-16T11:05:00Z</dcterms:modified>
</cp:coreProperties>
</file>